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65" w:rsidRPr="00194FD4" w:rsidRDefault="00283965" w:rsidP="00283965">
      <w:pPr>
        <w:pStyle w:val="Nessunaspaziatura2"/>
        <w:jc w:val="center"/>
        <w:rPr>
          <w:sz w:val="36"/>
          <w:lang w:val="pt-BR"/>
        </w:rPr>
      </w:pPr>
      <w:r w:rsidRPr="00194FD4">
        <w:rPr>
          <w:smallCaps/>
          <w:sz w:val="36"/>
          <w:lang w:val="pt-BR"/>
        </w:rPr>
        <w:t>Projeto de dissertação</w:t>
      </w:r>
      <w:r w:rsidRPr="00194FD4">
        <w:rPr>
          <w:rStyle w:val="Refdenotaderodap"/>
          <w:smallCaps/>
          <w:szCs w:val="18"/>
        </w:rPr>
        <w:footnoteReference w:id="1"/>
      </w:r>
    </w:p>
    <w:p w:rsidR="00E431E7" w:rsidRPr="00F715BF" w:rsidRDefault="00E431E7" w:rsidP="006970C9">
      <w:pPr>
        <w:spacing w:after="0" w:line="240" w:lineRule="auto"/>
        <w:rPr>
          <w:color w:val="000000"/>
          <w:szCs w:val="28"/>
          <w:lang w:val="pt-BR"/>
        </w:rPr>
      </w:pPr>
    </w:p>
    <w:p w:rsidR="005D7F59" w:rsidRPr="008B6F68" w:rsidRDefault="005D7F59" w:rsidP="005D7F59">
      <w:pPr>
        <w:pStyle w:val="Textoembloco"/>
        <w:tabs>
          <w:tab w:val="left" w:pos="8504"/>
        </w:tabs>
        <w:spacing w:after="0"/>
        <w:ind w:left="1120" w:right="-36" w:hanging="1120"/>
        <w:rPr>
          <w:b w:val="0"/>
          <w:color w:val="FF0000"/>
          <w:szCs w:val="26"/>
          <w:lang w:val="pt-BR"/>
        </w:rPr>
      </w:pPr>
      <w:r w:rsidRPr="00194FD4">
        <w:rPr>
          <w:b w:val="0"/>
          <w:smallCaps/>
          <w:color w:val="000000"/>
          <w:szCs w:val="26"/>
          <w:lang w:val="pt-BR"/>
        </w:rPr>
        <w:t>Título</w:t>
      </w:r>
      <w:r w:rsidRPr="00194FD4">
        <w:rPr>
          <w:b w:val="0"/>
          <w:color w:val="000000"/>
          <w:szCs w:val="26"/>
          <w:lang w:val="pt-BR"/>
        </w:rPr>
        <w:t>:</w:t>
      </w:r>
      <w:r w:rsidR="00283965" w:rsidRPr="00194FD4">
        <w:rPr>
          <w:rStyle w:val="Refdenotaderodap"/>
          <w:b w:val="0"/>
          <w:smallCaps/>
          <w:szCs w:val="18"/>
        </w:rPr>
        <w:t xml:space="preserve"> </w:t>
      </w:r>
      <w:proofErr w:type="spellStart"/>
      <w:r w:rsidR="008B6F68">
        <w:rPr>
          <w:b w:val="0"/>
          <w:color w:val="FF0000"/>
          <w:szCs w:val="18"/>
        </w:rPr>
        <w:t>Colocar</w:t>
      </w:r>
      <w:proofErr w:type="spellEnd"/>
      <w:r w:rsidR="008B6F68">
        <w:rPr>
          <w:b w:val="0"/>
          <w:color w:val="FF0000"/>
          <w:szCs w:val="18"/>
        </w:rPr>
        <w:t xml:space="preserve"> o </w:t>
      </w:r>
      <w:proofErr w:type="spellStart"/>
      <w:r w:rsidR="008B6F68">
        <w:rPr>
          <w:b w:val="0"/>
          <w:color w:val="FF0000"/>
          <w:szCs w:val="18"/>
        </w:rPr>
        <w:t>título</w:t>
      </w:r>
      <w:proofErr w:type="spellEnd"/>
      <w:r w:rsidR="008B6F68">
        <w:rPr>
          <w:b w:val="0"/>
          <w:color w:val="FF0000"/>
          <w:szCs w:val="18"/>
        </w:rPr>
        <w:t xml:space="preserve"> da </w:t>
      </w:r>
      <w:proofErr w:type="spellStart"/>
      <w:r w:rsidR="008B6F68">
        <w:rPr>
          <w:b w:val="0"/>
          <w:color w:val="FF0000"/>
          <w:szCs w:val="18"/>
        </w:rPr>
        <w:t>disserta</w:t>
      </w:r>
      <w:r w:rsidR="00194FD4">
        <w:rPr>
          <w:b w:val="0"/>
          <w:color w:val="FF0000"/>
          <w:szCs w:val="18"/>
        </w:rPr>
        <w:t>ção</w:t>
      </w:r>
      <w:proofErr w:type="spellEnd"/>
    </w:p>
    <w:p w:rsidR="005D7F59" w:rsidRPr="00F715BF" w:rsidRDefault="005D7F59" w:rsidP="005D7F59">
      <w:pPr>
        <w:spacing w:after="0" w:line="240" w:lineRule="auto"/>
        <w:jc w:val="both"/>
        <w:rPr>
          <w:color w:val="000000"/>
          <w:szCs w:val="26"/>
          <w:lang w:val="pt-BR"/>
        </w:rPr>
      </w:pPr>
    </w:p>
    <w:p w:rsidR="004C6BFE" w:rsidRDefault="005D7F59" w:rsidP="005D7F59">
      <w:pPr>
        <w:spacing w:after="0" w:line="240" w:lineRule="auto"/>
        <w:jc w:val="both"/>
        <w:rPr>
          <w:bCs/>
          <w:color w:val="000000"/>
          <w:spacing w:val="2"/>
          <w:szCs w:val="26"/>
          <w:lang w:val="pt-BR"/>
        </w:rPr>
      </w:pPr>
      <w:r w:rsidRPr="00F715BF">
        <w:rPr>
          <w:bCs/>
          <w:color w:val="000000"/>
          <w:spacing w:val="2"/>
          <w:szCs w:val="26"/>
          <w:lang w:val="pt-BR"/>
        </w:rPr>
        <w:t>1. </w:t>
      </w:r>
      <w:r w:rsidR="004C6BFE" w:rsidRPr="00387ADC">
        <w:rPr>
          <w:b/>
          <w:bCs/>
          <w:color w:val="000000"/>
          <w:spacing w:val="2"/>
          <w:szCs w:val="26"/>
          <w:lang w:val="pt-BR"/>
        </w:rPr>
        <w:t>Estrutura da dissertação</w:t>
      </w:r>
    </w:p>
    <w:p w:rsidR="00387ADC" w:rsidRDefault="00387ADC" w:rsidP="00387ADC">
      <w:pPr>
        <w:spacing w:before="120" w:after="0" w:line="240" w:lineRule="auto"/>
        <w:jc w:val="both"/>
        <w:rPr>
          <w:color w:val="FF0000"/>
          <w:szCs w:val="26"/>
          <w:lang w:val="pt-BR"/>
        </w:rPr>
      </w:pPr>
      <w:r w:rsidRPr="00F715BF">
        <w:rPr>
          <w:smallCaps/>
          <w:szCs w:val="26"/>
          <w:lang w:val="pt-BR"/>
        </w:rPr>
        <w:t>Capítulo I</w:t>
      </w:r>
      <w:r w:rsidR="0021635E">
        <w:rPr>
          <w:smallCaps/>
          <w:szCs w:val="26"/>
          <w:lang w:val="pt-BR"/>
        </w:rPr>
        <w:t>:</w:t>
      </w:r>
      <w:r w:rsidR="00194FD4">
        <w:rPr>
          <w:smallCaps/>
          <w:szCs w:val="26"/>
          <w:lang w:val="pt-BR"/>
        </w:rPr>
        <w:t xml:space="preserve"> </w:t>
      </w:r>
      <w:r w:rsidR="00194FD4">
        <w:rPr>
          <w:color w:val="FF0000"/>
          <w:szCs w:val="26"/>
          <w:lang w:val="pt-BR"/>
        </w:rPr>
        <w:t>Colocar o título do capítulo</w:t>
      </w:r>
    </w:p>
    <w:p w:rsidR="00194FD4" w:rsidRPr="00370D57" w:rsidRDefault="00194FD4" w:rsidP="00194FD4">
      <w:pPr>
        <w:spacing w:before="120"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1</w:t>
      </w:r>
      <w:r w:rsidRPr="00370D57">
        <w:rPr>
          <w:szCs w:val="28"/>
          <w:lang w:val="pt-BR"/>
        </w:rPr>
        <w:t>. </w:t>
      </w:r>
      <w:r w:rsidRPr="00194FD4">
        <w:rPr>
          <w:b/>
          <w:szCs w:val="28"/>
          <w:lang w:val="pt-BR"/>
        </w:rPr>
        <w:t>Subtítulo de primeiro grau</w:t>
      </w:r>
    </w:p>
    <w:p w:rsidR="00194FD4" w:rsidRPr="008375E5" w:rsidRDefault="00194FD4" w:rsidP="00194FD4">
      <w:pPr>
        <w:spacing w:after="0" w:line="240" w:lineRule="auto"/>
        <w:ind w:firstLine="284"/>
        <w:jc w:val="both"/>
        <w:rPr>
          <w:i/>
          <w:szCs w:val="28"/>
          <w:lang w:val="pt-BR"/>
        </w:rPr>
      </w:pPr>
      <w:proofErr w:type="gramStart"/>
      <w:r>
        <w:rPr>
          <w:szCs w:val="28"/>
          <w:lang w:val="pt-BR"/>
        </w:rPr>
        <w:t>1.1  </w:t>
      </w:r>
      <w:r>
        <w:rPr>
          <w:i/>
          <w:szCs w:val="28"/>
          <w:lang w:val="pt-BR"/>
        </w:rPr>
        <w:t>Subtítulo</w:t>
      </w:r>
      <w:proofErr w:type="gramEnd"/>
      <w:r>
        <w:rPr>
          <w:i/>
          <w:szCs w:val="28"/>
          <w:lang w:val="pt-BR"/>
        </w:rPr>
        <w:t xml:space="preserve"> de segundo grau</w:t>
      </w:r>
    </w:p>
    <w:p w:rsidR="00194FD4" w:rsidRPr="00194FD4" w:rsidRDefault="00194FD4" w:rsidP="00194FD4">
      <w:pPr>
        <w:spacing w:after="0" w:line="240" w:lineRule="auto"/>
        <w:ind w:firstLine="709"/>
        <w:jc w:val="both"/>
        <w:rPr>
          <w:szCs w:val="28"/>
          <w:lang w:val="pt-BR"/>
        </w:rPr>
      </w:pPr>
      <w:proofErr w:type="gramStart"/>
      <w:r>
        <w:rPr>
          <w:szCs w:val="28"/>
          <w:lang w:val="pt-BR"/>
        </w:rPr>
        <w:t>1.1.1  Subtítulo</w:t>
      </w:r>
      <w:proofErr w:type="gramEnd"/>
      <w:r>
        <w:rPr>
          <w:szCs w:val="28"/>
          <w:lang w:val="pt-BR"/>
        </w:rPr>
        <w:t xml:space="preserve"> de terceiro grau</w:t>
      </w:r>
    </w:p>
    <w:p w:rsidR="00194FD4" w:rsidRDefault="00194FD4" w:rsidP="00194FD4">
      <w:pPr>
        <w:spacing w:after="0" w:line="240" w:lineRule="auto"/>
        <w:jc w:val="both"/>
        <w:rPr>
          <w:smallCaps/>
          <w:szCs w:val="26"/>
          <w:lang w:val="pt-BR"/>
        </w:rPr>
      </w:pPr>
    </w:p>
    <w:p w:rsidR="00387ADC" w:rsidRDefault="00387ADC" w:rsidP="00194FD4">
      <w:pPr>
        <w:spacing w:after="0" w:line="240" w:lineRule="auto"/>
        <w:jc w:val="both"/>
        <w:rPr>
          <w:color w:val="FF0000"/>
          <w:szCs w:val="26"/>
          <w:lang w:val="pt-BR"/>
        </w:rPr>
      </w:pPr>
      <w:r w:rsidRPr="00F715BF">
        <w:rPr>
          <w:smallCaps/>
          <w:szCs w:val="26"/>
          <w:lang w:val="pt-BR"/>
        </w:rPr>
        <w:t>Capítulo II</w:t>
      </w:r>
      <w:r w:rsidR="0021635E">
        <w:rPr>
          <w:smallCaps/>
          <w:szCs w:val="26"/>
          <w:lang w:val="pt-BR"/>
        </w:rPr>
        <w:t>:</w:t>
      </w:r>
      <w:r w:rsidR="00194FD4">
        <w:rPr>
          <w:smallCaps/>
          <w:szCs w:val="26"/>
          <w:lang w:val="pt-BR"/>
        </w:rPr>
        <w:t xml:space="preserve"> </w:t>
      </w:r>
      <w:r w:rsidR="00194FD4">
        <w:rPr>
          <w:color w:val="FF0000"/>
          <w:szCs w:val="26"/>
          <w:lang w:val="pt-BR"/>
        </w:rPr>
        <w:t>Colocar o título do capítulo</w:t>
      </w:r>
    </w:p>
    <w:p w:rsidR="00194FD4" w:rsidRPr="00370D57" w:rsidRDefault="00194FD4" w:rsidP="00194FD4">
      <w:pPr>
        <w:spacing w:before="120"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1</w:t>
      </w:r>
      <w:r w:rsidRPr="00370D57">
        <w:rPr>
          <w:szCs w:val="28"/>
          <w:lang w:val="pt-BR"/>
        </w:rPr>
        <w:t>. </w:t>
      </w:r>
      <w:r w:rsidRPr="00194FD4">
        <w:rPr>
          <w:b/>
          <w:szCs w:val="28"/>
          <w:lang w:val="pt-BR"/>
        </w:rPr>
        <w:t>Subtítulo de primeiro grau</w:t>
      </w:r>
    </w:p>
    <w:p w:rsidR="00194FD4" w:rsidRPr="008375E5" w:rsidRDefault="00194FD4" w:rsidP="00194FD4">
      <w:pPr>
        <w:spacing w:after="0" w:line="240" w:lineRule="auto"/>
        <w:ind w:firstLine="284"/>
        <w:jc w:val="both"/>
        <w:rPr>
          <w:i/>
          <w:szCs w:val="28"/>
          <w:lang w:val="pt-BR"/>
        </w:rPr>
      </w:pPr>
      <w:proofErr w:type="gramStart"/>
      <w:r>
        <w:rPr>
          <w:szCs w:val="28"/>
          <w:lang w:val="pt-BR"/>
        </w:rPr>
        <w:t>1.1  </w:t>
      </w:r>
      <w:r>
        <w:rPr>
          <w:i/>
          <w:szCs w:val="28"/>
          <w:lang w:val="pt-BR"/>
        </w:rPr>
        <w:t>Subtítulo</w:t>
      </w:r>
      <w:proofErr w:type="gramEnd"/>
      <w:r>
        <w:rPr>
          <w:i/>
          <w:szCs w:val="28"/>
          <w:lang w:val="pt-BR"/>
        </w:rPr>
        <w:t xml:space="preserve"> de segundo grau</w:t>
      </w:r>
    </w:p>
    <w:p w:rsidR="00194FD4" w:rsidRPr="00194FD4" w:rsidRDefault="00194FD4" w:rsidP="00194FD4">
      <w:pPr>
        <w:spacing w:after="0" w:line="240" w:lineRule="auto"/>
        <w:ind w:firstLine="709"/>
        <w:jc w:val="both"/>
        <w:rPr>
          <w:szCs w:val="28"/>
          <w:lang w:val="pt-BR"/>
        </w:rPr>
      </w:pPr>
      <w:proofErr w:type="gramStart"/>
      <w:r>
        <w:rPr>
          <w:szCs w:val="28"/>
          <w:lang w:val="pt-BR"/>
        </w:rPr>
        <w:t>1.1.1  Subtítulo</w:t>
      </w:r>
      <w:proofErr w:type="gramEnd"/>
      <w:r>
        <w:rPr>
          <w:szCs w:val="28"/>
          <w:lang w:val="pt-BR"/>
        </w:rPr>
        <w:t xml:space="preserve"> de terceiro grau</w:t>
      </w:r>
    </w:p>
    <w:p w:rsidR="00194FD4" w:rsidRDefault="00194FD4" w:rsidP="00194FD4">
      <w:pPr>
        <w:spacing w:after="0" w:line="240" w:lineRule="auto"/>
        <w:jc w:val="both"/>
        <w:rPr>
          <w:smallCaps/>
          <w:szCs w:val="26"/>
          <w:lang w:val="pt-BR"/>
        </w:rPr>
      </w:pPr>
    </w:p>
    <w:p w:rsidR="00387ADC" w:rsidRDefault="00387ADC" w:rsidP="00194FD4">
      <w:pPr>
        <w:spacing w:after="0" w:line="240" w:lineRule="auto"/>
        <w:jc w:val="both"/>
        <w:rPr>
          <w:b/>
          <w:bCs/>
          <w:color w:val="000000"/>
          <w:spacing w:val="2"/>
          <w:szCs w:val="26"/>
          <w:lang w:val="pt-BR"/>
        </w:rPr>
      </w:pPr>
      <w:r w:rsidRPr="00F715BF">
        <w:rPr>
          <w:smallCaps/>
          <w:szCs w:val="26"/>
          <w:lang w:val="pt-BR"/>
        </w:rPr>
        <w:t>Capítulo III</w:t>
      </w:r>
      <w:r w:rsidR="0021635E">
        <w:rPr>
          <w:smallCaps/>
          <w:szCs w:val="26"/>
          <w:lang w:val="pt-BR"/>
        </w:rPr>
        <w:t>:</w:t>
      </w:r>
      <w:r w:rsidR="00194FD4">
        <w:rPr>
          <w:smallCaps/>
          <w:szCs w:val="26"/>
          <w:lang w:val="pt-BR"/>
        </w:rPr>
        <w:t xml:space="preserve"> </w:t>
      </w:r>
      <w:r w:rsidR="00194FD4">
        <w:rPr>
          <w:color w:val="FF0000"/>
          <w:szCs w:val="26"/>
          <w:lang w:val="pt-BR"/>
        </w:rPr>
        <w:t>Colocar o título do capítulo</w:t>
      </w:r>
    </w:p>
    <w:p w:rsidR="00194FD4" w:rsidRPr="00370D57" w:rsidRDefault="00194FD4" w:rsidP="00194FD4">
      <w:pPr>
        <w:spacing w:before="120"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1</w:t>
      </w:r>
      <w:r w:rsidRPr="00370D57">
        <w:rPr>
          <w:szCs w:val="28"/>
          <w:lang w:val="pt-BR"/>
        </w:rPr>
        <w:t>. </w:t>
      </w:r>
      <w:r w:rsidRPr="00194FD4">
        <w:rPr>
          <w:b/>
          <w:szCs w:val="28"/>
          <w:lang w:val="pt-BR"/>
        </w:rPr>
        <w:t>Subtítulo de primeiro grau</w:t>
      </w:r>
    </w:p>
    <w:p w:rsidR="00194FD4" w:rsidRPr="008375E5" w:rsidRDefault="00194FD4" w:rsidP="00194FD4">
      <w:pPr>
        <w:spacing w:after="0" w:line="240" w:lineRule="auto"/>
        <w:ind w:firstLine="284"/>
        <w:jc w:val="both"/>
        <w:rPr>
          <w:i/>
          <w:szCs w:val="28"/>
          <w:lang w:val="pt-BR"/>
        </w:rPr>
      </w:pPr>
      <w:proofErr w:type="gramStart"/>
      <w:r>
        <w:rPr>
          <w:szCs w:val="28"/>
          <w:lang w:val="pt-BR"/>
        </w:rPr>
        <w:t>1.1  </w:t>
      </w:r>
      <w:r>
        <w:rPr>
          <w:i/>
          <w:szCs w:val="28"/>
          <w:lang w:val="pt-BR"/>
        </w:rPr>
        <w:t>Subtítulo</w:t>
      </w:r>
      <w:proofErr w:type="gramEnd"/>
      <w:r>
        <w:rPr>
          <w:i/>
          <w:szCs w:val="28"/>
          <w:lang w:val="pt-BR"/>
        </w:rPr>
        <w:t xml:space="preserve"> de segundo grau</w:t>
      </w:r>
    </w:p>
    <w:p w:rsidR="00194FD4" w:rsidRPr="00194FD4" w:rsidRDefault="00194FD4" w:rsidP="00194FD4">
      <w:pPr>
        <w:spacing w:after="0" w:line="240" w:lineRule="auto"/>
        <w:ind w:firstLine="709"/>
        <w:jc w:val="both"/>
        <w:rPr>
          <w:szCs w:val="28"/>
          <w:lang w:val="pt-BR"/>
        </w:rPr>
      </w:pPr>
      <w:proofErr w:type="gramStart"/>
      <w:r>
        <w:rPr>
          <w:szCs w:val="28"/>
          <w:lang w:val="pt-BR"/>
        </w:rPr>
        <w:t>1.1.1  Subtítulo</w:t>
      </w:r>
      <w:proofErr w:type="gramEnd"/>
      <w:r>
        <w:rPr>
          <w:szCs w:val="28"/>
          <w:lang w:val="pt-BR"/>
        </w:rPr>
        <w:t xml:space="preserve"> de terceiro grau</w:t>
      </w:r>
    </w:p>
    <w:p w:rsidR="00387ADC" w:rsidRPr="00387ADC" w:rsidRDefault="00387ADC" w:rsidP="00387ADC">
      <w:pPr>
        <w:spacing w:after="0" w:line="240" w:lineRule="auto"/>
        <w:jc w:val="both"/>
        <w:rPr>
          <w:bCs/>
          <w:color w:val="000000"/>
          <w:spacing w:val="2"/>
          <w:szCs w:val="26"/>
          <w:lang w:val="pt-BR"/>
        </w:rPr>
      </w:pPr>
    </w:p>
    <w:p w:rsidR="005D7F59" w:rsidRPr="00F715BF" w:rsidRDefault="00387ADC" w:rsidP="00387ADC">
      <w:pPr>
        <w:spacing w:after="0" w:line="240" w:lineRule="auto"/>
        <w:jc w:val="both"/>
        <w:rPr>
          <w:color w:val="000000"/>
          <w:szCs w:val="26"/>
          <w:lang w:val="pt-BR"/>
        </w:rPr>
      </w:pPr>
      <w:r>
        <w:rPr>
          <w:bCs/>
          <w:color w:val="000000"/>
          <w:spacing w:val="2"/>
          <w:szCs w:val="26"/>
          <w:lang w:val="pt-BR"/>
        </w:rPr>
        <w:t>2. </w:t>
      </w:r>
      <w:r w:rsidR="005D7F59" w:rsidRPr="00F715BF">
        <w:rPr>
          <w:b/>
          <w:bCs/>
          <w:color w:val="000000"/>
          <w:spacing w:val="2"/>
          <w:szCs w:val="26"/>
          <w:lang w:val="pt-BR"/>
        </w:rPr>
        <w:t xml:space="preserve">Motivos da escolha do tema e o </w:t>
      </w:r>
      <w:r w:rsidR="005D7F59" w:rsidRPr="00F715BF">
        <w:rPr>
          <w:b/>
          <w:bCs/>
          <w:i/>
          <w:color w:val="000000"/>
          <w:spacing w:val="2"/>
          <w:szCs w:val="26"/>
          <w:lang w:val="pt-BR"/>
        </w:rPr>
        <w:t>status quaestionis</w:t>
      </w:r>
    </w:p>
    <w:p w:rsidR="000E079A" w:rsidRDefault="00612FCE" w:rsidP="00194FD4">
      <w:pPr>
        <w:tabs>
          <w:tab w:val="left" w:pos="720"/>
          <w:tab w:val="left" w:pos="1080"/>
        </w:tabs>
        <w:spacing w:before="120" w:after="0" w:line="240" w:lineRule="auto"/>
        <w:ind w:firstLine="284"/>
        <w:jc w:val="both"/>
        <w:rPr>
          <w:color w:val="FF0000"/>
        </w:rPr>
      </w:pPr>
      <w:r w:rsidRPr="00612FCE">
        <w:rPr>
          <w:color w:val="FF0000"/>
        </w:rPr>
        <w:t xml:space="preserve">O </w:t>
      </w:r>
      <w:proofErr w:type="spellStart"/>
      <w:r w:rsidRPr="00612FCE">
        <w:rPr>
          <w:color w:val="FF0000"/>
        </w:rPr>
        <w:t>texto</w:t>
      </w:r>
      <w:proofErr w:type="spellEnd"/>
      <w:r w:rsidRPr="00612FCE">
        <w:rPr>
          <w:color w:val="FF0000"/>
        </w:rPr>
        <w:t xml:space="preserve"> do </w:t>
      </w:r>
      <w:proofErr w:type="spellStart"/>
      <w:r w:rsidRPr="00612FCE">
        <w:rPr>
          <w:color w:val="FF0000"/>
        </w:rPr>
        <w:t>projeto</w:t>
      </w:r>
      <w:proofErr w:type="spellEnd"/>
      <w:r w:rsidRPr="00612FCE">
        <w:rPr>
          <w:color w:val="FF0000"/>
        </w:rPr>
        <w:t xml:space="preserve"> </w:t>
      </w:r>
      <w:proofErr w:type="spellStart"/>
      <w:r w:rsidRPr="00612FCE">
        <w:rPr>
          <w:color w:val="FF0000"/>
        </w:rPr>
        <w:t>poderá</w:t>
      </w:r>
      <w:proofErr w:type="spellEnd"/>
      <w:r w:rsidRPr="00612FCE">
        <w:rPr>
          <w:color w:val="FF0000"/>
        </w:rPr>
        <w:t xml:space="preserve"> ser </w:t>
      </w:r>
      <w:proofErr w:type="spellStart"/>
      <w:r w:rsidRPr="00612FCE">
        <w:rPr>
          <w:color w:val="FF0000"/>
        </w:rPr>
        <w:t>reaproveitado</w:t>
      </w:r>
      <w:proofErr w:type="spellEnd"/>
      <w:r w:rsidRPr="00612FCE">
        <w:rPr>
          <w:color w:val="FF0000"/>
        </w:rPr>
        <w:t xml:space="preserve"> para a </w:t>
      </w:r>
      <w:proofErr w:type="spellStart"/>
      <w:r w:rsidRPr="00612FCE">
        <w:rPr>
          <w:color w:val="FF0000"/>
        </w:rPr>
        <w:t>composição</w:t>
      </w:r>
      <w:proofErr w:type="spellEnd"/>
      <w:r w:rsidRPr="00612FCE">
        <w:rPr>
          <w:color w:val="FF0000"/>
        </w:rPr>
        <w:t xml:space="preserve"> da </w:t>
      </w:r>
      <w:proofErr w:type="spellStart"/>
      <w:r w:rsidRPr="00612FCE">
        <w:rPr>
          <w:color w:val="FF0000"/>
        </w:rPr>
        <w:t>Introdução</w:t>
      </w:r>
      <w:proofErr w:type="spellEnd"/>
      <w:r w:rsidRPr="00612FCE">
        <w:rPr>
          <w:color w:val="FF0000"/>
        </w:rPr>
        <w:t xml:space="preserve"> da </w:t>
      </w:r>
      <w:proofErr w:type="spellStart"/>
      <w:r w:rsidRPr="00612FCE">
        <w:rPr>
          <w:color w:val="FF0000"/>
        </w:rPr>
        <w:t>sua</w:t>
      </w:r>
      <w:proofErr w:type="spellEnd"/>
      <w:r w:rsidRPr="00612FCE">
        <w:rPr>
          <w:color w:val="FF0000"/>
        </w:rPr>
        <w:t xml:space="preserve"> </w:t>
      </w:r>
      <w:proofErr w:type="spellStart"/>
      <w:r w:rsidRPr="00612FCE">
        <w:rPr>
          <w:color w:val="FF0000"/>
        </w:rPr>
        <w:t>dissertação</w:t>
      </w:r>
      <w:proofErr w:type="spellEnd"/>
      <w:r w:rsidRPr="00612FCE">
        <w:rPr>
          <w:color w:val="FF0000"/>
        </w:rPr>
        <w:t xml:space="preserve">. </w:t>
      </w:r>
      <w:proofErr w:type="spellStart"/>
      <w:r w:rsidRPr="00612FCE">
        <w:rPr>
          <w:color w:val="FF0000"/>
        </w:rPr>
        <w:t>Ao</w:t>
      </w:r>
      <w:proofErr w:type="spellEnd"/>
      <w:r w:rsidRPr="00612FCE">
        <w:rPr>
          <w:color w:val="FF0000"/>
        </w:rPr>
        <w:t xml:space="preserve"> </w:t>
      </w:r>
      <w:proofErr w:type="spellStart"/>
      <w:r w:rsidRPr="00612FCE">
        <w:rPr>
          <w:color w:val="FF0000"/>
        </w:rPr>
        <w:t>término</w:t>
      </w:r>
      <w:proofErr w:type="spellEnd"/>
      <w:r w:rsidRPr="00612FCE">
        <w:rPr>
          <w:color w:val="FF0000"/>
        </w:rPr>
        <w:t xml:space="preserve"> da </w:t>
      </w:r>
      <w:proofErr w:type="spellStart"/>
      <w:r w:rsidRPr="00612FCE">
        <w:rPr>
          <w:color w:val="FF0000"/>
        </w:rPr>
        <w:t>dissertação</w:t>
      </w:r>
      <w:proofErr w:type="spellEnd"/>
      <w:r w:rsidRPr="00612FCE">
        <w:rPr>
          <w:color w:val="FF0000"/>
        </w:rPr>
        <w:t xml:space="preserve">, </w:t>
      </w:r>
      <w:proofErr w:type="spellStart"/>
      <w:r w:rsidRPr="00612FCE">
        <w:rPr>
          <w:color w:val="FF0000"/>
        </w:rPr>
        <w:t>deverá</w:t>
      </w:r>
      <w:proofErr w:type="spellEnd"/>
      <w:r w:rsidRPr="00612FCE">
        <w:rPr>
          <w:color w:val="FF0000"/>
        </w:rPr>
        <w:t xml:space="preserve"> ser </w:t>
      </w:r>
      <w:proofErr w:type="spellStart"/>
      <w:r w:rsidRPr="00612FCE">
        <w:rPr>
          <w:color w:val="FF0000"/>
        </w:rPr>
        <w:t>atualizado</w:t>
      </w:r>
      <w:proofErr w:type="spellEnd"/>
      <w:r>
        <w:rPr>
          <w:color w:val="FF0000"/>
        </w:rPr>
        <w:t>/</w:t>
      </w:r>
      <w:proofErr w:type="spellStart"/>
      <w:r w:rsidRPr="00612FCE">
        <w:rPr>
          <w:color w:val="FF0000"/>
        </w:rPr>
        <w:t>corrigido</w:t>
      </w:r>
      <w:proofErr w:type="spellEnd"/>
      <w:r>
        <w:rPr>
          <w:color w:val="FF0000"/>
        </w:rPr>
        <w:t>.</w:t>
      </w:r>
    </w:p>
    <w:p w:rsidR="000E079A" w:rsidRPr="000E079A" w:rsidRDefault="00612FCE" w:rsidP="000E079A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color w:val="FF0000"/>
        </w:rPr>
      </w:pPr>
      <w:proofErr w:type="spellStart"/>
      <w:r w:rsidRPr="000E079A">
        <w:rPr>
          <w:color w:val="FF0000"/>
        </w:rPr>
        <w:t>Nesta</w:t>
      </w:r>
      <w:proofErr w:type="spellEnd"/>
      <w:r w:rsidRPr="000E079A">
        <w:rPr>
          <w:color w:val="FF0000"/>
        </w:rPr>
        <w:t xml:space="preserve"> </w:t>
      </w:r>
      <w:proofErr w:type="spellStart"/>
      <w:r w:rsidRPr="000E079A">
        <w:rPr>
          <w:color w:val="FF0000"/>
        </w:rPr>
        <w:t>seção</w:t>
      </w:r>
      <w:proofErr w:type="spellEnd"/>
      <w:r w:rsidRPr="000E079A">
        <w:rPr>
          <w:color w:val="FF0000"/>
        </w:rPr>
        <w:t xml:space="preserve">, </w:t>
      </w:r>
      <w:proofErr w:type="spellStart"/>
      <w:r w:rsidRPr="000E079A">
        <w:rPr>
          <w:color w:val="FF0000"/>
        </w:rPr>
        <w:t>você</w:t>
      </w:r>
      <w:proofErr w:type="spellEnd"/>
      <w:r w:rsidRPr="000E079A">
        <w:rPr>
          <w:color w:val="FF0000"/>
        </w:rPr>
        <w:t xml:space="preserve"> </w:t>
      </w:r>
      <w:proofErr w:type="spellStart"/>
      <w:r w:rsidRPr="000E079A">
        <w:rPr>
          <w:color w:val="FF0000"/>
        </w:rPr>
        <w:t>deve</w:t>
      </w:r>
      <w:proofErr w:type="spellEnd"/>
      <w:r w:rsidRPr="000E079A">
        <w:rPr>
          <w:color w:val="FF0000"/>
        </w:rPr>
        <w:t xml:space="preserve"> </w:t>
      </w:r>
      <w:proofErr w:type="spellStart"/>
      <w:r w:rsidRPr="000E079A">
        <w:rPr>
          <w:color w:val="FF0000"/>
        </w:rPr>
        <w:t>indicar</w:t>
      </w:r>
      <w:proofErr w:type="spellEnd"/>
      <w:r w:rsidRPr="000E079A">
        <w:rPr>
          <w:color w:val="FF0000"/>
        </w:rPr>
        <w:t xml:space="preserve"> </w:t>
      </w:r>
      <w:proofErr w:type="spellStart"/>
      <w:r w:rsidRPr="000E079A">
        <w:rPr>
          <w:color w:val="FF0000"/>
        </w:rPr>
        <w:t>um</w:t>
      </w:r>
      <w:proofErr w:type="spellEnd"/>
      <w:r w:rsidRPr="000E079A">
        <w:rPr>
          <w:color w:val="FF0000"/>
        </w:rPr>
        <w:t xml:space="preserve"> </w:t>
      </w:r>
      <w:proofErr w:type="spellStart"/>
      <w:r w:rsidRPr="000E079A">
        <w:rPr>
          <w:color w:val="FF0000"/>
        </w:rPr>
        <w:t>problema</w:t>
      </w:r>
      <w:proofErr w:type="spellEnd"/>
      <w:r w:rsidRPr="000E079A">
        <w:rPr>
          <w:color w:val="FF0000"/>
        </w:rPr>
        <w:t xml:space="preserve"> a ser </w:t>
      </w:r>
      <w:proofErr w:type="spellStart"/>
      <w:r w:rsidRPr="000E079A">
        <w:rPr>
          <w:color w:val="FF0000"/>
        </w:rPr>
        <w:t>resolvido</w:t>
      </w:r>
      <w:proofErr w:type="spellEnd"/>
      <w:r w:rsidR="000E079A" w:rsidRPr="000E079A">
        <w:rPr>
          <w:color w:val="FF0000"/>
        </w:rPr>
        <w:t xml:space="preserve"> (</w:t>
      </w:r>
      <w:r w:rsidR="000E079A" w:rsidRPr="000E079A">
        <w:rPr>
          <w:i/>
          <w:color w:val="FF0000"/>
        </w:rPr>
        <w:t xml:space="preserve">status </w:t>
      </w:r>
      <w:proofErr w:type="spellStart"/>
      <w:r w:rsidR="000E079A" w:rsidRPr="000E079A">
        <w:rPr>
          <w:i/>
          <w:color w:val="FF0000"/>
        </w:rPr>
        <w:t>quaestionis</w:t>
      </w:r>
      <w:proofErr w:type="spellEnd"/>
      <w:r w:rsidR="000E079A" w:rsidRPr="000E079A">
        <w:rPr>
          <w:color w:val="FF0000"/>
        </w:rPr>
        <w:t xml:space="preserve">), </w:t>
      </w:r>
      <w:proofErr w:type="spellStart"/>
      <w:r w:rsidR="000E079A" w:rsidRPr="000E079A">
        <w:rPr>
          <w:color w:val="FF0000"/>
        </w:rPr>
        <w:t>propor</w:t>
      </w:r>
      <w:proofErr w:type="spellEnd"/>
      <w:r w:rsidR="000E079A" w:rsidRPr="000E079A">
        <w:rPr>
          <w:color w:val="FF0000"/>
        </w:rPr>
        <w:t xml:space="preserve"> </w:t>
      </w:r>
      <w:proofErr w:type="spellStart"/>
      <w:r w:rsidR="000E079A" w:rsidRPr="000E079A">
        <w:rPr>
          <w:color w:val="FF0000"/>
        </w:rPr>
        <w:t>uma</w:t>
      </w:r>
      <w:proofErr w:type="spellEnd"/>
      <w:r w:rsidR="000E079A" w:rsidRPr="000E079A">
        <w:rPr>
          <w:color w:val="FF0000"/>
        </w:rPr>
        <w:t xml:space="preserve"> </w:t>
      </w:r>
      <w:proofErr w:type="spellStart"/>
      <w:r w:rsidR="000E079A" w:rsidRPr="000E079A">
        <w:rPr>
          <w:color w:val="FF0000"/>
        </w:rPr>
        <w:t>solução</w:t>
      </w:r>
      <w:proofErr w:type="spellEnd"/>
      <w:r w:rsidR="000E079A" w:rsidRPr="000E079A">
        <w:rPr>
          <w:color w:val="FF0000"/>
        </w:rPr>
        <w:t xml:space="preserve"> para o </w:t>
      </w:r>
      <w:proofErr w:type="spellStart"/>
      <w:r w:rsidR="000E079A" w:rsidRPr="000E079A">
        <w:rPr>
          <w:color w:val="FF0000"/>
        </w:rPr>
        <w:t>problema</w:t>
      </w:r>
      <w:proofErr w:type="spellEnd"/>
      <w:r w:rsidR="000E079A" w:rsidRPr="000E079A">
        <w:rPr>
          <w:color w:val="FF0000"/>
        </w:rPr>
        <w:t xml:space="preserve"> </w:t>
      </w:r>
      <w:proofErr w:type="spellStart"/>
      <w:r w:rsidR="000E079A" w:rsidRPr="000E079A">
        <w:rPr>
          <w:color w:val="FF0000"/>
        </w:rPr>
        <w:t>apresentado</w:t>
      </w:r>
      <w:proofErr w:type="spellEnd"/>
      <w:r w:rsidR="000E079A" w:rsidRPr="000E079A">
        <w:rPr>
          <w:color w:val="FF0000"/>
        </w:rPr>
        <w:t xml:space="preserve"> e </w:t>
      </w:r>
      <w:proofErr w:type="spellStart"/>
      <w:r w:rsidR="000E079A" w:rsidRPr="000E079A">
        <w:rPr>
          <w:color w:val="FF0000"/>
        </w:rPr>
        <w:t>justificar</w:t>
      </w:r>
      <w:proofErr w:type="spellEnd"/>
      <w:r w:rsidR="000E079A" w:rsidRPr="000E079A">
        <w:rPr>
          <w:color w:val="FF0000"/>
        </w:rPr>
        <w:t xml:space="preserve"> a </w:t>
      </w:r>
      <w:proofErr w:type="spellStart"/>
      <w:r w:rsidR="000E079A" w:rsidRPr="000E079A">
        <w:rPr>
          <w:color w:val="FF0000"/>
        </w:rPr>
        <w:t>solução</w:t>
      </w:r>
      <w:proofErr w:type="spellEnd"/>
      <w:r w:rsidR="000E079A" w:rsidRPr="000E079A">
        <w:rPr>
          <w:color w:val="FF0000"/>
        </w:rPr>
        <w:t xml:space="preserve"> proposta (</w:t>
      </w:r>
      <w:proofErr w:type="spellStart"/>
      <w:r w:rsidR="000E079A" w:rsidRPr="000E079A">
        <w:rPr>
          <w:i/>
          <w:color w:val="FF0000"/>
        </w:rPr>
        <w:t>Motivos</w:t>
      </w:r>
      <w:proofErr w:type="spellEnd"/>
      <w:r w:rsidR="000E079A" w:rsidRPr="000E079A">
        <w:rPr>
          <w:i/>
          <w:color w:val="FF0000"/>
        </w:rPr>
        <w:t xml:space="preserve"> da </w:t>
      </w:r>
      <w:proofErr w:type="spellStart"/>
      <w:r w:rsidR="000E079A" w:rsidRPr="000E079A">
        <w:rPr>
          <w:i/>
          <w:color w:val="FF0000"/>
        </w:rPr>
        <w:t>escolha</w:t>
      </w:r>
      <w:proofErr w:type="spellEnd"/>
      <w:r w:rsidR="000E079A" w:rsidRPr="000E079A">
        <w:rPr>
          <w:color w:val="FF0000"/>
        </w:rPr>
        <w:t>)</w:t>
      </w:r>
      <w:r w:rsidRPr="000E079A">
        <w:rPr>
          <w:color w:val="FF0000"/>
        </w:rPr>
        <w:t>.</w:t>
      </w:r>
      <w:r w:rsidR="00225352">
        <w:rPr>
          <w:color w:val="FF0000"/>
        </w:rPr>
        <w:t xml:space="preserve"> É </w:t>
      </w:r>
      <w:proofErr w:type="spellStart"/>
      <w:r w:rsidR="00225352">
        <w:rPr>
          <w:color w:val="FF0000"/>
        </w:rPr>
        <w:t>importante</w:t>
      </w:r>
      <w:proofErr w:type="spellEnd"/>
      <w:r w:rsidR="00225352">
        <w:rPr>
          <w:color w:val="FF0000"/>
        </w:rPr>
        <w:t xml:space="preserve"> </w:t>
      </w:r>
      <w:proofErr w:type="spellStart"/>
      <w:r w:rsidR="00225352" w:rsidRPr="00225352">
        <w:rPr>
          <w:color w:val="FF0000"/>
        </w:rPr>
        <w:t>estabelecer</w:t>
      </w:r>
      <w:proofErr w:type="spellEnd"/>
      <w:r w:rsidR="00225352" w:rsidRPr="00225352">
        <w:rPr>
          <w:color w:val="FF0000"/>
        </w:rPr>
        <w:t xml:space="preserve"> os </w:t>
      </w:r>
      <w:proofErr w:type="spellStart"/>
      <w:r w:rsidR="00225352" w:rsidRPr="00225352">
        <w:rPr>
          <w:color w:val="FF0000"/>
        </w:rPr>
        <w:t>limites</w:t>
      </w:r>
      <w:proofErr w:type="spellEnd"/>
      <w:r w:rsidR="00225352" w:rsidRPr="00225352">
        <w:rPr>
          <w:color w:val="FF0000"/>
        </w:rPr>
        <w:t xml:space="preserve"> do </w:t>
      </w:r>
      <w:proofErr w:type="spellStart"/>
      <w:r w:rsidR="00225352" w:rsidRPr="00225352">
        <w:rPr>
          <w:color w:val="FF0000"/>
        </w:rPr>
        <w:t>trabalho</w:t>
      </w:r>
      <w:proofErr w:type="spellEnd"/>
      <w:r w:rsidR="00225352" w:rsidRPr="00225352">
        <w:rPr>
          <w:color w:val="FF0000"/>
        </w:rPr>
        <w:t xml:space="preserve">, </w:t>
      </w:r>
      <w:proofErr w:type="spellStart"/>
      <w:r w:rsidR="00225352" w:rsidRPr="00225352">
        <w:rPr>
          <w:color w:val="FF0000"/>
        </w:rPr>
        <w:t>deixando</w:t>
      </w:r>
      <w:proofErr w:type="spellEnd"/>
      <w:r w:rsidR="00225352" w:rsidRPr="00225352">
        <w:rPr>
          <w:color w:val="FF0000"/>
        </w:rPr>
        <w:t xml:space="preserve"> </w:t>
      </w:r>
      <w:proofErr w:type="spellStart"/>
      <w:r w:rsidR="00225352" w:rsidRPr="00225352">
        <w:rPr>
          <w:color w:val="FF0000"/>
        </w:rPr>
        <w:t>claro</w:t>
      </w:r>
      <w:proofErr w:type="spellEnd"/>
      <w:r w:rsidR="00225352" w:rsidRPr="00225352">
        <w:rPr>
          <w:color w:val="FF0000"/>
        </w:rPr>
        <w:t xml:space="preserve"> para o </w:t>
      </w:r>
      <w:proofErr w:type="spellStart"/>
      <w:r w:rsidR="00225352" w:rsidRPr="00225352">
        <w:rPr>
          <w:color w:val="FF0000"/>
        </w:rPr>
        <w:t>leitor</w:t>
      </w:r>
      <w:proofErr w:type="spellEnd"/>
      <w:r w:rsidR="00225352" w:rsidRPr="00225352">
        <w:rPr>
          <w:color w:val="FF0000"/>
        </w:rPr>
        <w:t xml:space="preserve"> o </w:t>
      </w:r>
      <w:proofErr w:type="spellStart"/>
      <w:r w:rsidR="00225352" w:rsidRPr="00225352">
        <w:rPr>
          <w:color w:val="FF0000"/>
        </w:rPr>
        <w:t>escopo</w:t>
      </w:r>
      <w:proofErr w:type="spellEnd"/>
      <w:r w:rsidR="00225352" w:rsidRPr="00225352">
        <w:rPr>
          <w:color w:val="FF0000"/>
        </w:rPr>
        <w:t xml:space="preserve"> da </w:t>
      </w:r>
      <w:proofErr w:type="spellStart"/>
      <w:r w:rsidR="00225352" w:rsidRPr="00225352">
        <w:rPr>
          <w:color w:val="FF0000"/>
        </w:rPr>
        <w:t>pesquisa</w:t>
      </w:r>
      <w:proofErr w:type="spellEnd"/>
      <w:r w:rsidR="00225352" w:rsidRPr="00225352">
        <w:rPr>
          <w:color w:val="FF0000"/>
        </w:rPr>
        <w:t xml:space="preserve"> a ser </w:t>
      </w:r>
      <w:proofErr w:type="spellStart"/>
      <w:r w:rsidR="00225352" w:rsidRPr="00225352">
        <w:rPr>
          <w:color w:val="FF0000"/>
        </w:rPr>
        <w:t>realizada</w:t>
      </w:r>
      <w:proofErr w:type="spellEnd"/>
      <w:r w:rsidR="00225352">
        <w:rPr>
          <w:color w:val="FF0000"/>
        </w:rPr>
        <w:t>.</w:t>
      </w:r>
    </w:p>
    <w:p w:rsidR="00194FD4" w:rsidRDefault="00194FD4" w:rsidP="000E079A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szCs w:val="28"/>
        </w:rPr>
      </w:pP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>.</w:t>
      </w:r>
    </w:p>
    <w:p w:rsidR="00225352" w:rsidRDefault="00225352" w:rsidP="00225352">
      <w:pPr>
        <w:tabs>
          <w:tab w:val="left" w:pos="720"/>
          <w:tab w:val="left" w:pos="1080"/>
        </w:tabs>
        <w:spacing w:after="0" w:line="240" w:lineRule="auto"/>
        <w:jc w:val="both"/>
        <w:rPr>
          <w:szCs w:val="28"/>
        </w:rPr>
      </w:pPr>
    </w:p>
    <w:p w:rsidR="00C95646" w:rsidRPr="00F715BF" w:rsidRDefault="00C95646" w:rsidP="00194FD4">
      <w:pPr>
        <w:spacing w:after="0" w:line="240" w:lineRule="auto"/>
        <w:rPr>
          <w:szCs w:val="26"/>
          <w:lang w:val="pt-BR"/>
        </w:rPr>
      </w:pPr>
    </w:p>
    <w:p w:rsidR="005D7F59" w:rsidRPr="00F715BF" w:rsidRDefault="00387ADC" w:rsidP="005D7F59">
      <w:pPr>
        <w:spacing w:after="0" w:line="240" w:lineRule="auto"/>
        <w:jc w:val="both"/>
        <w:rPr>
          <w:b/>
          <w:bCs/>
          <w:color w:val="000000"/>
          <w:spacing w:val="2"/>
          <w:szCs w:val="26"/>
          <w:lang w:val="pt-BR"/>
        </w:rPr>
      </w:pPr>
      <w:r>
        <w:rPr>
          <w:color w:val="000000"/>
          <w:spacing w:val="2"/>
          <w:szCs w:val="26"/>
          <w:lang w:val="pt-BR"/>
        </w:rPr>
        <w:lastRenderedPageBreak/>
        <w:t>3</w:t>
      </w:r>
      <w:r w:rsidR="005D7F59" w:rsidRPr="00F715BF">
        <w:rPr>
          <w:color w:val="000000"/>
          <w:spacing w:val="2"/>
          <w:szCs w:val="26"/>
          <w:lang w:val="pt-BR"/>
        </w:rPr>
        <w:t>. </w:t>
      </w:r>
      <w:r w:rsidR="005D7F59" w:rsidRPr="00F715BF">
        <w:rPr>
          <w:b/>
          <w:bCs/>
          <w:color w:val="000000"/>
          <w:spacing w:val="2"/>
          <w:szCs w:val="26"/>
          <w:lang w:val="pt-BR"/>
        </w:rPr>
        <w:t>Objetivos</w:t>
      </w:r>
    </w:p>
    <w:p w:rsidR="00112BCE" w:rsidRDefault="005D7F59" w:rsidP="00225352">
      <w:pPr>
        <w:pStyle w:val="TTULO3"/>
        <w:spacing w:before="120" w:line="240" w:lineRule="auto"/>
        <w:rPr>
          <w:rFonts w:ascii="Times New Roman" w:hAnsi="Times New Roman"/>
          <w:b w:val="0"/>
          <w:i/>
          <w:color w:val="000000"/>
          <w:sz w:val="28"/>
          <w:szCs w:val="26"/>
        </w:rPr>
      </w:pPr>
      <w:proofErr w:type="gramStart"/>
      <w:r w:rsidRPr="00F715BF">
        <w:rPr>
          <w:rFonts w:ascii="Times New Roman" w:hAnsi="Times New Roman"/>
          <w:b w:val="0"/>
          <w:color w:val="000000"/>
          <w:sz w:val="28"/>
          <w:szCs w:val="26"/>
        </w:rPr>
        <w:t>2.1</w:t>
      </w:r>
      <w:r w:rsidRPr="00F715BF">
        <w:rPr>
          <w:rFonts w:ascii="Times New Roman" w:hAnsi="Times New Roman"/>
          <w:b w:val="0"/>
          <w:i/>
          <w:color w:val="000000"/>
          <w:sz w:val="28"/>
          <w:szCs w:val="26"/>
        </w:rPr>
        <w:t>  Objetivo</w:t>
      </w:r>
      <w:proofErr w:type="gramEnd"/>
      <w:r w:rsidRPr="00F715BF">
        <w:rPr>
          <w:rFonts w:ascii="Times New Roman" w:hAnsi="Times New Roman"/>
          <w:b w:val="0"/>
          <w:i/>
          <w:color w:val="000000"/>
          <w:sz w:val="28"/>
          <w:szCs w:val="26"/>
        </w:rPr>
        <w:t xml:space="preserve"> geral</w:t>
      </w:r>
    </w:p>
    <w:p w:rsidR="00225352" w:rsidRPr="00A8071D" w:rsidRDefault="00225352" w:rsidP="00225352">
      <w:pPr>
        <w:spacing w:before="120" w:after="0" w:line="240" w:lineRule="auto"/>
        <w:ind w:firstLine="284"/>
        <w:jc w:val="both"/>
        <w:rPr>
          <w:color w:val="FF0000"/>
          <w:lang w:val="pt-BR" w:eastAsia="en-US"/>
        </w:rPr>
      </w:pPr>
      <w:proofErr w:type="spellStart"/>
      <w:r w:rsidRPr="00A8071D">
        <w:rPr>
          <w:color w:val="FF0000"/>
        </w:rPr>
        <w:t>Procure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utilizar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apenas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uma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frase</w:t>
      </w:r>
      <w:proofErr w:type="spellEnd"/>
      <w:r w:rsidRPr="00A8071D">
        <w:rPr>
          <w:color w:val="FF0000"/>
        </w:rPr>
        <w:t xml:space="preserve"> para </w:t>
      </w:r>
      <w:proofErr w:type="spellStart"/>
      <w:r w:rsidRPr="00A8071D">
        <w:rPr>
          <w:color w:val="FF0000"/>
        </w:rPr>
        <w:t>descrever</w:t>
      </w:r>
      <w:proofErr w:type="spellEnd"/>
      <w:r w:rsidRPr="00A8071D">
        <w:rPr>
          <w:color w:val="FF0000"/>
        </w:rPr>
        <w:t xml:space="preserve"> o </w:t>
      </w:r>
      <w:proofErr w:type="spellStart"/>
      <w:r w:rsidRPr="00A8071D">
        <w:rPr>
          <w:color w:val="FF0000"/>
        </w:rPr>
        <w:t>objetivo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geral</w:t>
      </w:r>
      <w:proofErr w:type="spellEnd"/>
      <w:r w:rsidRPr="00A8071D">
        <w:rPr>
          <w:color w:val="FF0000"/>
        </w:rPr>
        <w:t xml:space="preserve">, </w:t>
      </w:r>
      <w:proofErr w:type="spellStart"/>
      <w:r w:rsidRPr="00A8071D">
        <w:rPr>
          <w:color w:val="FF0000"/>
        </w:rPr>
        <w:t>iniciando</w:t>
      </w:r>
      <w:proofErr w:type="spellEnd"/>
      <w:r w:rsidRPr="00A8071D">
        <w:rPr>
          <w:color w:val="FF0000"/>
        </w:rPr>
        <w:t xml:space="preserve"> com </w:t>
      </w:r>
      <w:proofErr w:type="spellStart"/>
      <w:r w:rsidRPr="00A8071D">
        <w:rPr>
          <w:color w:val="FF0000"/>
        </w:rPr>
        <w:t>um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verbo</w:t>
      </w:r>
      <w:proofErr w:type="spellEnd"/>
      <w:r w:rsidRPr="00A8071D">
        <w:rPr>
          <w:color w:val="FF0000"/>
        </w:rPr>
        <w:t xml:space="preserve"> no </w:t>
      </w:r>
      <w:proofErr w:type="spellStart"/>
      <w:r w:rsidRPr="00A8071D">
        <w:rPr>
          <w:color w:val="FF0000"/>
        </w:rPr>
        <w:t>infinitivo</w:t>
      </w:r>
      <w:proofErr w:type="spellEnd"/>
      <w:r w:rsidRPr="00A8071D">
        <w:rPr>
          <w:color w:val="FF0000"/>
        </w:rPr>
        <w:t xml:space="preserve">. O </w:t>
      </w:r>
      <w:proofErr w:type="spellStart"/>
      <w:r w:rsidRPr="00A8071D">
        <w:rPr>
          <w:color w:val="FF0000"/>
        </w:rPr>
        <w:t>objetivo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geral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corresponde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ao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título</w:t>
      </w:r>
      <w:proofErr w:type="spellEnd"/>
      <w:r w:rsidRPr="00A8071D">
        <w:rPr>
          <w:color w:val="FF0000"/>
        </w:rPr>
        <w:t xml:space="preserve"> da </w:t>
      </w:r>
      <w:proofErr w:type="spellStart"/>
      <w:r w:rsidRPr="00A8071D">
        <w:rPr>
          <w:color w:val="FF0000"/>
        </w:rPr>
        <w:t>dissertação</w:t>
      </w:r>
      <w:proofErr w:type="spellEnd"/>
      <w:r w:rsidRPr="00A8071D">
        <w:rPr>
          <w:color w:val="FF0000"/>
        </w:rPr>
        <w:t>.</w:t>
      </w:r>
    </w:p>
    <w:p w:rsidR="00225352" w:rsidRDefault="00225352" w:rsidP="00225352">
      <w:pPr>
        <w:pStyle w:val="TTULO3"/>
        <w:spacing w:line="240" w:lineRule="auto"/>
        <w:rPr>
          <w:rFonts w:ascii="Times New Roman" w:hAnsi="Times New Roman"/>
          <w:b w:val="0"/>
          <w:color w:val="000000"/>
          <w:sz w:val="28"/>
          <w:szCs w:val="26"/>
        </w:rPr>
      </w:pPr>
    </w:p>
    <w:p w:rsidR="005D7F59" w:rsidRPr="00F715BF" w:rsidRDefault="005D7F59" w:rsidP="00225352">
      <w:pPr>
        <w:pStyle w:val="TTULO3"/>
        <w:spacing w:line="240" w:lineRule="auto"/>
        <w:rPr>
          <w:rFonts w:ascii="Times New Roman" w:hAnsi="Times New Roman"/>
          <w:b w:val="0"/>
          <w:i/>
          <w:color w:val="000000"/>
          <w:sz w:val="28"/>
          <w:szCs w:val="26"/>
        </w:rPr>
      </w:pPr>
      <w:proofErr w:type="gramStart"/>
      <w:r w:rsidRPr="00F715BF">
        <w:rPr>
          <w:rFonts w:ascii="Times New Roman" w:hAnsi="Times New Roman"/>
          <w:b w:val="0"/>
          <w:color w:val="000000"/>
          <w:sz w:val="28"/>
          <w:szCs w:val="26"/>
        </w:rPr>
        <w:t>2.2</w:t>
      </w:r>
      <w:r w:rsidRPr="00F715BF">
        <w:rPr>
          <w:rFonts w:ascii="Times New Roman" w:hAnsi="Times New Roman"/>
          <w:b w:val="0"/>
          <w:i/>
          <w:color w:val="000000"/>
          <w:sz w:val="28"/>
          <w:szCs w:val="26"/>
        </w:rPr>
        <w:t>  Objetivos</w:t>
      </w:r>
      <w:proofErr w:type="gramEnd"/>
      <w:r w:rsidRPr="00F715BF">
        <w:rPr>
          <w:rFonts w:ascii="Times New Roman" w:hAnsi="Times New Roman"/>
          <w:b w:val="0"/>
          <w:i/>
          <w:color w:val="000000"/>
          <w:sz w:val="28"/>
          <w:szCs w:val="26"/>
        </w:rPr>
        <w:t xml:space="preserve"> específicos</w:t>
      </w:r>
    </w:p>
    <w:p w:rsidR="005D7F59" w:rsidRPr="00A8071D" w:rsidRDefault="00A8071D" w:rsidP="00A8071D">
      <w:pPr>
        <w:pStyle w:val="PargrafodaLista"/>
        <w:numPr>
          <w:ilvl w:val="0"/>
          <w:numId w:val="1"/>
        </w:numPr>
        <w:spacing w:before="120" w:after="0" w:line="240" w:lineRule="auto"/>
        <w:rPr>
          <w:color w:val="FF0000"/>
        </w:rPr>
      </w:pPr>
      <w:proofErr w:type="spellStart"/>
      <w:r w:rsidRPr="00A8071D">
        <w:rPr>
          <w:color w:val="FF0000"/>
        </w:rPr>
        <w:t>Esta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seção</w:t>
      </w:r>
      <w:proofErr w:type="spellEnd"/>
      <w:r w:rsidRPr="00A8071D">
        <w:rPr>
          <w:color w:val="FF0000"/>
        </w:rPr>
        <w:t xml:space="preserve"> é </w:t>
      </w:r>
      <w:proofErr w:type="spellStart"/>
      <w:r w:rsidRPr="00A8071D">
        <w:rPr>
          <w:color w:val="FF0000"/>
        </w:rPr>
        <w:t>uma</w:t>
      </w:r>
      <w:proofErr w:type="spellEnd"/>
      <w:r w:rsidRPr="00A8071D">
        <w:rPr>
          <w:color w:val="FF0000"/>
        </w:rPr>
        <w:t xml:space="preserve"> lista de </w:t>
      </w:r>
      <w:proofErr w:type="spellStart"/>
      <w:r w:rsidRPr="00A8071D">
        <w:rPr>
          <w:color w:val="FF0000"/>
        </w:rPr>
        <w:t>itens</w:t>
      </w:r>
      <w:proofErr w:type="spellEnd"/>
      <w:r w:rsidRPr="00A8071D">
        <w:rPr>
          <w:color w:val="FF0000"/>
        </w:rPr>
        <w:t xml:space="preserve"> (</w:t>
      </w:r>
      <w:proofErr w:type="spellStart"/>
      <w:r w:rsidRPr="00A8071D">
        <w:rPr>
          <w:color w:val="FF0000"/>
        </w:rPr>
        <w:t>como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esta</w:t>
      </w:r>
      <w:proofErr w:type="spellEnd"/>
      <w:r w:rsidRPr="00A8071D">
        <w:rPr>
          <w:color w:val="FF0000"/>
        </w:rPr>
        <w:t>);</w:t>
      </w:r>
    </w:p>
    <w:p w:rsidR="00A8071D" w:rsidRPr="00A8071D" w:rsidRDefault="00A8071D" w:rsidP="00A8071D">
      <w:pPr>
        <w:pStyle w:val="PargrafodaLista"/>
        <w:numPr>
          <w:ilvl w:val="0"/>
          <w:numId w:val="1"/>
        </w:numPr>
        <w:spacing w:before="120" w:after="0" w:line="240" w:lineRule="auto"/>
        <w:rPr>
          <w:color w:val="FF0000"/>
        </w:rPr>
      </w:pPr>
      <w:proofErr w:type="spellStart"/>
      <w:r w:rsidRPr="00A8071D">
        <w:rPr>
          <w:color w:val="FF0000"/>
        </w:rPr>
        <w:t>Deve</w:t>
      </w:r>
      <w:r w:rsidR="0055007D">
        <w:rPr>
          <w:color w:val="FF0000"/>
        </w:rPr>
        <w:t>-</w:t>
      </w:r>
      <w:r w:rsidRPr="00A8071D">
        <w:rPr>
          <w:color w:val="FF0000"/>
        </w:rPr>
        <w:t>se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indicar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todas</w:t>
      </w:r>
      <w:proofErr w:type="spellEnd"/>
      <w:r w:rsidRPr="00A8071D">
        <w:rPr>
          <w:color w:val="FF0000"/>
        </w:rPr>
        <w:t xml:space="preserve"> as </w:t>
      </w:r>
      <w:proofErr w:type="spellStart"/>
      <w:r w:rsidRPr="00A8071D">
        <w:rPr>
          <w:color w:val="FF0000"/>
        </w:rPr>
        <w:t>metas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que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você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pretende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alcançar</w:t>
      </w:r>
      <w:proofErr w:type="spellEnd"/>
      <w:r w:rsidRPr="00A8071D">
        <w:rPr>
          <w:color w:val="FF0000"/>
        </w:rPr>
        <w:t>;</w:t>
      </w:r>
    </w:p>
    <w:p w:rsidR="00A8071D" w:rsidRPr="00A8071D" w:rsidRDefault="00A8071D" w:rsidP="00A8071D">
      <w:pPr>
        <w:pStyle w:val="PargrafodaLista"/>
        <w:numPr>
          <w:ilvl w:val="0"/>
          <w:numId w:val="1"/>
        </w:numPr>
        <w:spacing w:before="120" w:after="0" w:line="240" w:lineRule="auto"/>
        <w:rPr>
          <w:color w:val="FF0000"/>
          <w:szCs w:val="26"/>
        </w:rPr>
      </w:pPr>
      <w:proofErr w:type="spellStart"/>
      <w:r w:rsidRPr="00A8071D">
        <w:rPr>
          <w:color w:val="FF0000"/>
        </w:rPr>
        <w:t>Evite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listar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muitos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objetivos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específicos</w:t>
      </w:r>
      <w:proofErr w:type="spellEnd"/>
      <w:r w:rsidRPr="00A8071D">
        <w:rPr>
          <w:color w:val="FF0000"/>
        </w:rPr>
        <w:t>;</w:t>
      </w:r>
    </w:p>
    <w:p w:rsidR="00225352" w:rsidRPr="00A8071D" w:rsidRDefault="00A8071D" w:rsidP="00A8071D">
      <w:pPr>
        <w:pStyle w:val="PargrafodaLista"/>
        <w:numPr>
          <w:ilvl w:val="0"/>
          <w:numId w:val="1"/>
        </w:numPr>
        <w:spacing w:after="0" w:line="240" w:lineRule="auto"/>
        <w:rPr>
          <w:color w:val="FF0000"/>
          <w:szCs w:val="26"/>
          <w:lang w:val="pt-BR"/>
        </w:rPr>
      </w:pPr>
      <w:proofErr w:type="spellStart"/>
      <w:r w:rsidRPr="00A8071D">
        <w:rPr>
          <w:color w:val="FF0000"/>
        </w:rPr>
        <w:t>Evite</w:t>
      </w:r>
      <w:proofErr w:type="spellEnd"/>
      <w:r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objetivos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pessoais</w:t>
      </w:r>
      <w:proofErr w:type="spellEnd"/>
      <w:r w:rsidRPr="00A8071D">
        <w:rPr>
          <w:color w:val="FF0000"/>
        </w:rPr>
        <w:t xml:space="preserve"> e </w:t>
      </w:r>
      <w:proofErr w:type="spellStart"/>
      <w:r w:rsidRPr="00A8071D">
        <w:rPr>
          <w:color w:val="FF0000"/>
        </w:rPr>
        <w:t>procure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focar</w:t>
      </w:r>
      <w:proofErr w:type="spellEnd"/>
      <w:r w:rsidRPr="00A8071D">
        <w:rPr>
          <w:color w:val="FF0000"/>
        </w:rPr>
        <w:t xml:space="preserve"> em </w:t>
      </w:r>
      <w:proofErr w:type="spellStart"/>
      <w:r w:rsidRPr="00A8071D">
        <w:rPr>
          <w:color w:val="FF0000"/>
        </w:rPr>
        <w:t>objetivos</w:t>
      </w:r>
      <w:proofErr w:type="spellEnd"/>
      <w:r w:rsidRPr="00A8071D">
        <w:rPr>
          <w:color w:val="FF0000"/>
        </w:rPr>
        <w:t xml:space="preserve"> do </w:t>
      </w:r>
      <w:proofErr w:type="spellStart"/>
      <w:r w:rsidRPr="00A8071D">
        <w:rPr>
          <w:color w:val="FF0000"/>
        </w:rPr>
        <w:t>trabalho</w:t>
      </w:r>
      <w:proofErr w:type="spellEnd"/>
      <w:r w:rsidRPr="00A8071D">
        <w:rPr>
          <w:color w:val="FF0000"/>
        </w:rPr>
        <w:t>;</w:t>
      </w:r>
    </w:p>
    <w:p w:rsidR="00A8071D" w:rsidRPr="00A8071D" w:rsidRDefault="00A8071D" w:rsidP="00A8071D">
      <w:pPr>
        <w:pStyle w:val="PargrafodaLista"/>
        <w:numPr>
          <w:ilvl w:val="0"/>
          <w:numId w:val="1"/>
        </w:numPr>
        <w:spacing w:after="0" w:line="240" w:lineRule="auto"/>
        <w:rPr>
          <w:color w:val="FF0000"/>
          <w:szCs w:val="26"/>
          <w:lang w:val="pt-BR"/>
        </w:rPr>
      </w:pPr>
      <w:r w:rsidRPr="00A8071D">
        <w:rPr>
          <w:color w:val="FF0000"/>
          <w:szCs w:val="26"/>
          <w:lang w:val="pt-BR"/>
        </w:rPr>
        <w:t>Iniciar com verbos no infinitivo;</w:t>
      </w:r>
    </w:p>
    <w:p w:rsidR="00A8071D" w:rsidRPr="00A8071D" w:rsidRDefault="00A8071D" w:rsidP="00A8071D">
      <w:pPr>
        <w:pStyle w:val="PargrafodaLista"/>
        <w:numPr>
          <w:ilvl w:val="0"/>
          <w:numId w:val="1"/>
        </w:numPr>
        <w:spacing w:after="0" w:line="240" w:lineRule="auto"/>
        <w:rPr>
          <w:color w:val="FF0000"/>
          <w:szCs w:val="26"/>
          <w:lang w:val="pt-BR"/>
        </w:rPr>
      </w:pPr>
      <w:r w:rsidRPr="00A8071D">
        <w:rPr>
          <w:color w:val="FF0000"/>
          <w:szCs w:val="26"/>
          <w:lang w:val="pt-BR"/>
        </w:rPr>
        <w:t>Os objetivos específicos corresponde</w:t>
      </w:r>
      <w:r>
        <w:rPr>
          <w:color w:val="FF0000"/>
          <w:szCs w:val="26"/>
          <w:lang w:val="pt-BR"/>
        </w:rPr>
        <w:t>m</w:t>
      </w:r>
      <w:r w:rsidRPr="00A8071D">
        <w:rPr>
          <w:color w:val="FF0000"/>
          <w:szCs w:val="26"/>
          <w:lang w:val="pt-BR"/>
        </w:rPr>
        <w:t xml:space="preserve"> aos capítulos e subtítulos do trabalho.</w:t>
      </w:r>
    </w:p>
    <w:p w:rsidR="00225352" w:rsidRPr="00F715BF" w:rsidRDefault="00225352" w:rsidP="005D7F59">
      <w:pPr>
        <w:spacing w:after="0" w:line="240" w:lineRule="auto"/>
        <w:rPr>
          <w:szCs w:val="26"/>
          <w:lang w:val="pt-BR"/>
        </w:rPr>
      </w:pPr>
    </w:p>
    <w:p w:rsidR="005D7F59" w:rsidRPr="00F715BF" w:rsidRDefault="00387ADC" w:rsidP="005D7F59">
      <w:pPr>
        <w:spacing w:after="0" w:line="240" w:lineRule="auto"/>
        <w:jc w:val="both"/>
        <w:rPr>
          <w:b/>
          <w:bCs/>
          <w:color w:val="000000"/>
          <w:spacing w:val="2"/>
          <w:szCs w:val="26"/>
          <w:lang w:val="pt-BR"/>
        </w:rPr>
      </w:pPr>
      <w:r>
        <w:rPr>
          <w:color w:val="000000"/>
          <w:spacing w:val="2"/>
          <w:szCs w:val="26"/>
          <w:lang w:val="pt-BR"/>
        </w:rPr>
        <w:t>4</w:t>
      </w:r>
      <w:r w:rsidR="005D7F59" w:rsidRPr="00F715BF">
        <w:rPr>
          <w:color w:val="000000"/>
          <w:spacing w:val="2"/>
          <w:szCs w:val="26"/>
          <w:lang w:val="pt-BR"/>
        </w:rPr>
        <w:t>. </w:t>
      </w:r>
      <w:r w:rsidR="005D7F59" w:rsidRPr="00F715BF">
        <w:rPr>
          <w:b/>
          <w:bCs/>
          <w:color w:val="000000"/>
          <w:szCs w:val="26"/>
          <w:lang w:val="pt-BR"/>
        </w:rPr>
        <w:t>Metodologia</w:t>
      </w:r>
    </w:p>
    <w:p w:rsidR="005D7F59" w:rsidRPr="00A8071D" w:rsidRDefault="00A8071D" w:rsidP="00A8071D">
      <w:pPr>
        <w:spacing w:before="120" w:after="0" w:line="240" w:lineRule="auto"/>
        <w:ind w:firstLine="284"/>
        <w:jc w:val="both"/>
        <w:rPr>
          <w:color w:val="FF0000"/>
        </w:rPr>
      </w:pPr>
      <w:proofErr w:type="spellStart"/>
      <w:r w:rsidRPr="00A8071D">
        <w:rPr>
          <w:color w:val="FF0000"/>
        </w:rPr>
        <w:t>Nesta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seção</w:t>
      </w:r>
      <w:proofErr w:type="spellEnd"/>
      <w:r w:rsidRPr="00A8071D">
        <w:rPr>
          <w:color w:val="FF0000"/>
        </w:rPr>
        <w:t xml:space="preserve">, </w:t>
      </w:r>
      <w:proofErr w:type="spellStart"/>
      <w:r w:rsidRPr="00A8071D">
        <w:rPr>
          <w:color w:val="FF0000"/>
        </w:rPr>
        <w:t>deve-se</w:t>
      </w:r>
      <w:proofErr w:type="spellEnd"/>
      <w:r w:rsidRPr="00A8071D">
        <w:rPr>
          <w:color w:val="FF0000"/>
        </w:rPr>
        <w:t xml:space="preserve"> </w:t>
      </w:r>
      <w:proofErr w:type="spellStart"/>
      <w:r w:rsidRPr="00A8071D">
        <w:rPr>
          <w:color w:val="FF0000"/>
        </w:rPr>
        <w:t>classificar</w:t>
      </w:r>
      <w:proofErr w:type="spellEnd"/>
      <w:r w:rsidRPr="00A8071D">
        <w:rPr>
          <w:color w:val="FF0000"/>
        </w:rPr>
        <w:t xml:space="preserve"> a metodologia a ser </w:t>
      </w:r>
      <w:proofErr w:type="spellStart"/>
      <w:r w:rsidRPr="00A8071D">
        <w:rPr>
          <w:color w:val="FF0000"/>
        </w:rPr>
        <w:t>utilizada</w:t>
      </w:r>
      <w:proofErr w:type="spellEnd"/>
      <w:r w:rsidRPr="00A8071D">
        <w:rPr>
          <w:color w:val="FF0000"/>
        </w:rPr>
        <w:t xml:space="preserve"> na </w:t>
      </w:r>
      <w:proofErr w:type="spellStart"/>
      <w:r w:rsidRPr="00A8071D">
        <w:rPr>
          <w:color w:val="FF0000"/>
        </w:rPr>
        <w:t>pesquisa</w:t>
      </w:r>
      <w:proofErr w:type="spellEnd"/>
      <w:r w:rsidRPr="00A8071D">
        <w:rPr>
          <w:color w:val="FF0000"/>
        </w:rPr>
        <w:t xml:space="preserve"> </w:t>
      </w:r>
      <w:r>
        <w:rPr>
          <w:color w:val="FF0000"/>
        </w:rPr>
        <w:t xml:space="preserve">de </w:t>
      </w:r>
      <w:proofErr w:type="spellStart"/>
      <w:r>
        <w:rPr>
          <w:color w:val="FF0000"/>
        </w:rPr>
        <w:t>cada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capítulo</w:t>
      </w:r>
      <w:proofErr w:type="spellEnd"/>
      <w:r>
        <w:rPr>
          <w:color w:val="FF0000"/>
        </w:rPr>
        <w:t xml:space="preserve"> </w:t>
      </w:r>
      <w:r w:rsidRPr="00A8071D">
        <w:rPr>
          <w:color w:val="FF0000"/>
        </w:rPr>
        <w:t xml:space="preserve">da </w:t>
      </w:r>
      <w:proofErr w:type="spellStart"/>
      <w:r w:rsidRPr="00A8071D">
        <w:rPr>
          <w:color w:val="FF0000"/>
        </w:rPr>
        <w:t>dissertação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seja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dizer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capítulo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</w:t>
      </w:r>
      <w:r w:rsidR="00A307F4">
        <w:rPr>
          <w:color w:val="FF0000"/>
        </w:rPr>
        <w:t>á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histórico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exegético</w:t>
      </w:r>
      <w:proofErr w:type="spellEnd"/>
      <w:r>
        <w:rPr>
          <w:color w:val="FF0000"/>
        </w:rPr>
        <w:t>, an</w:t>
      </w:r>
      <w:r w:rsidR="00F8341C">
        <w:rPr>
          <w:color w:val="FF0000"/>
        </w:rPr>
        <w:t>a</w:t>
      </w:r>
      <w:r>
        <w:rPr>
          <w:color w:val="FF0000"/>
        </w:rPr>
        <w:t>l</w:t>
      </w:r>
      <w:r w:rsidR="00F8341C">
        <w:rPr>
          <w:color w:val="FF0000"/>
        </w:rPr>
        <w:t>í</w:t>
      </w:r>
      <w:bookmarkStart w:id="0" w:name="_GoBack"/>
      <w:bookmarkEnd w:id="0"/>
      <w:r>
        <w:rPr>
          <w:color w:val="FF0000"/>
        </w:rPr>
        <w:t xml:space="preserve">tico, </w:t>
      </w:r>
      <w:proofErr w:type="spellStart"/>
      <w:r>
        <w:rPr>
          <w:color w:val="FF0000"/>
        </w:rPr>
        <w:t>sistemático</w:t>
      </w:r>
      <w:proofErr w:type="spellEnd"/>
      <w:r>
        <w:rPr>
          <w:color w:val="FF0000"/>
        </w:rPr>
        <w:t>, etc.</w:t>
      </w:r>
    </w:p>
    <w:p w:rsidR="00A8071D" w:rsidRPr="00F715BF" w:rsidRDefault="00A8071D" w:rsidP="005D7F59">
      <w:pPr>
        <w:spacing w:after="0" w:line="240" w:lineRule="auto"/>
        <w:rPr>
          <w:szCs w:val="26"/>
          <w:lang w:val="pt-BR"/>
        </w:rPr>
      </w:pPr>
    </w:p>
    <w:p w:rsidR="005D7F59" w:rsidRPr="00F715BF" w:rsidRDefault="00387ADC" w:rsidP="005D7F59">
      <w:pPr>
        <w:spacing w:after="0" w:line="240" w:lineRule="auto"/>
        <w:jc w:val="both"/>
        <w:rPr>
          <w:b/>
          <w:bCs/>
          <w:color w:val="000000"/>
          <w:spacing w:val="2"/>
          <w:szCs w:val="26"/>
          <w:lang w:val="pt-BR"/>
        </w:rPr>
      </w:pPr>
      <w:r>
        <w:rPr>
          <w:color w:val="000000"/>
          <w:spacing w:val="2"/>
          <w:szCs w:val="26"/>
          <w:lang w:val="pt-BR"/>
        </w:rPr>
        <w:t>5</w:t>
      </w:r>
      <w:r w:rsidR="005D7F59" w:rsidRPr="00F715BF">
        <w:rPr>
          <w:color w:val="000000"/>
          <w:spacing w:val="2"/>
          <w:szCs w:val="26"/>
          <w:lang w:val="pt-BR"/>
        </w:rPr>
        <w:t>. </w:t>
      </w:r>
      <w:r w:rsidR="005D7F59" w:rsidRPr="00F715BF">
        <w:rPr>
          <w:b/>
          <w:bCs/>
          <w:color w:val="000000"/>
          <w:spacing w:val="2"/>
          <w:szCs w:val="26"/>
          <w:lang w:val="pt-BR"/>
        </w:rPr>
        <w:t>Descrição do conteúdo de cada capítulo</w:t>
      </w:r>
    </w:p>
    <w:p w:rsidR="005D7F59" w:rsidRPr="007337F0" w:rsidRDefault="000B144D" w:rsidP="000B144D">
      <w:pPr>
        <w:spacing w:before="120" w:after="0" w:line="240" w:lineRule="auto"/>
        <w:ind w:firstLine="284"/>
        <w:jc w:val="both"/>
        <w:rPr>
          <w:color w:val="FF0000"/>
          <w:szCs w:val="26"/>
          <w:lang w:val="pt-BR"/>
        </w:rPr>
      </w:pPr>
      <w:r w:rsidRPr="007337F0">
        <w:rPr>
          <w:color w:val="FF0000"/>
          <w:szCs w:val="26"/>
          <w:lang w:val="pt-BR"/>
        </w:rPr>
        <w:t>Nesta seção, deve-se apresentar um resumo de cada capítulo. Por se tratar de um projeto, este resumo será feito a partir da estrutura proposta inicialmente, baseado em suposições.</w:t>
      </w:r>
    </w:p>
    <w:p w:rsidR="007337F0" w:rsidRPr="007337F0" w:rsidRDefault="0055007D" w:rsidP="007337F0">
      <w:pPr>
        <w:spacing w:after="0" w:line="240" w:lineRule="auto"/>
        <w:ind w:firstLine="284"/>
        <w:jc w:val="both"/>
        <w:rPr>
          <w:color w:val="FF0000"/>
          <w:szCs w:val="26"/>
          <w:lang w:val="pt-BR"/>
        </w:rPr>
      </w:pPr>
      <w:r>
        <w:rPr>
          <w:color w:val="FF0000"/>
          <w:szCs w:val="26"/>
          <w:lang w:val="pt-BR"/>
        </w:rPr>
        <w:t>Se utilizar o projeto como introdução, a</w:t>
      </w:r>
      <w:r w:rsidR="007337F0" w:rsidRPr="007337F0">
        <w:rPr>
          <w:color w:val="FF0000"/>
          <w:szCs w:val="26"/>
          <w:lang w:val="pt-BR"/>
        </w:rPr>
        <w:t>o término da dissertação tudo deverá ser corrigido, pois a estrutura sofrerá alterações, assim como os resultados obtidos.</w:t>
      </w:r>
    </w:p>
    <w:p w:rsidR="007337F0" w:rsidRDefault="007337F0" w:rsidP="007337F0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szCs w:val="28"/>
        </w:rPr>
      </w:pP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>.</w:t>
      </w:r>
    </w:p>
    <w:p w:rsidR="00923F32" w:rsidRDefault="00923F32" w:rsidP="00923F32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szCs w:val="28"/>
        </w:rPr>
      </w:pP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1B0910">
        <w:rPr>
          <w:szCs w:val="28"/>
        </w:rPr>
        <w:t xml:space="preserve"> </w:t>
      </w:r>
      <w:proofErr w:type="spellStart"/>
      <w:r w:rsidRPr="001B0910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 xml:space="preserve"> </w:t>
      </w:r>
      <w:proofErr w:type="spellStart"/>
      <w:r w:rsidRPr="00F06B83">
        <w:rPr>
          <w:szCs w:val="28"/>
        </w:rPr>
        <w:t>texto</w:t>
      </w:r>
      <w:proofErr w:type="spellEnd"/>
      <w:r w:rsidRPr="00F06B83">
        <w:rPr>
          <w:szCs w:val="28"/>
        </w:rPr>
        <w:t>.</w:t>
      </w:r>
    </w:p>
    <w:p w:rsidR="00923F32" w:rsidRPr="00F715BF" w:rsidRDefault="00923F32" w:rsidP="007337F0">
      <w:pPr>
        <w:spacing w:after="0" w:line="240" w:lineRule="auto"/>
        <w:jc w:val="both"/>
        <w:rPr>
          <w:szCs w:val="26"/>
          <w:lang w:val="pt-BR"/>
        </w:rPr>
      </w:pPr>
    </w:p>
    <w:p w:rsidR="005D7F59" w:rsidRPr="00F715BF" w:rsidRDefault="005D7F59" w:rsidP="005D7F59">
      <w:pPr>
        <w:spacing w:after="0" w:line="240" w:lineRule="auto"/>
        <w:rPr>
          <w:szCs w:val="26"/>
          <w:lang w:val="pt-BR"/>
        </w:rPr>
      </w:pPr>
      <w:r w:rsidRPr="00F715BF">
        <w:rPr>
          <w:szCs w:val="26"/>
          <w:lang w:val="pt-BR"/>
        </w:rPr>
        <w:lastRenderedPageBreak/>
        <w:t>6. </w:t>
      </w:r>
      <w:r w:rsidR="00387ADC">
        <w:rPr>
          <w:b/>
          <w:szCs w:val="26"/>
          <w:lang w:val="pt-BR"/>
        </w:rPr>
        <w:t>Bibliografia essencial</w:t>
      </w:r>
    </w:p>
    <w:p w:rsidR="005D7F59" w:rsidRPr="00F715BF" w:rsidRDefault="00124034" w:rsidP="00923F32">
      <w:pPr>
        <w:spacing w:before="120" w:after="0" w:line="240" w:lineRule="auto"/>
        <w:rPr>
          <w:szCs w:val="26"/>
          <w:lang w:val="pt-BR"/>
        </w:rPr>
      </w:pPr>
      <w:proofErr w:type="gramStart"/>
      <w:r w:rsidRPr="00F715BF">
        <w:rPr>
          <w:szCs w:val="26"/>
          <w:lang w:val="pt-BR"/>
        </w:rPr>
        <w:t>6.</w:t>
      </w:r>
      <w:r w:rsidR="005D7F59" w:rsidRPr="00F715BF">
        <w:rPr>
          <w:szCs w:val="26"/>
          <w:lang w:val="pt-BR"/>
        </w:rPr>
        <w:t>1</w:t>
      </w:r>
      <w:r w:rsidRPr="00F715BF">
        <w:rPr>
          <w:szCs w:val="26"/>
          <w:lang w:val="pt-BR"/>
        </w:rPr>
        <w:t> </w:t>
      </w:r>
      <w:r w:rsidR="005D7F59" w:rsidRPr="00F715BF">
        <w:rPr>
          <w:szCs w:val="26"/>
          <w:lang w:val="pt-BR"/>
        </w:rPr>
        <w:t> </w:t>
      </w:r>
      <w:r w:rsidR="005D7F59" w:rsidRPr="00F715BF">
        <w:rPr>
          <w:i/>
          <w:szCs w:val="26"/>
          <w:lang w:val="pt-BR"/>
        </w:rPr>
        <w:t>Fontes</w:t>
      </w:r>
      <w:proofErr w:type="gramEnd"/>
    </w:p>
    <w:p w:rsidR="005D7F59" w:rsidRDefault="00124034" w:rsidP="00923F32">
      <w:pPr>
        <w:spacing w:before="120" w:after="0" w:line="240" w:lineRule="auto"/>
        <w:jc w:val="both"/>
        <w:rPr>
          <w:color w:val="000000"/>
          <w:szCs w:val="26"/>
          <w:lang w:val="pt-BR"/>
        </w:rPr>
      </w:pPr>
      <w:proofErr w:type="gramStart"/>
      <w:r w:rsidRPr="00F715BF">
        <w:rPr>
          <w:color w:val="000000"/>
          <w:szCs w:val="26"/>
          <w:lang w:val="pt-BR"/>
        </w:rPr>
        <w:t>6.</w:t>
      </w:r>
      <w:r w:rsidR="005D7F59" w:rsidRPr="00F715BF">
        <w:rPr>
          <w:color w:val="000000"/>
          <w:szCs w:val="26"/>
          <w:lang w:val="pt-BR"/>
        </w:rPr>
        <w:t>1.1  Documentos</w:t>
      </w:r>
      <w:proofErr w:type="gramEnd"/>
      <w:r w:rsidR="005D7F59" w:rsidRPr="00F715BF">
        <w:rPr>
          <w:color w:val="000000"/>
          <w:szCs w:val="26"/>
          <w:lang w:val="pt-BR"/>
        </w:rPr>
        <w:t xml:space="preserve"> </w:t>
      </w:r>
      <w:r w:rsidR="003F0D57" w:rsidRPr="00F715BF">
        <w:rPr>
          <w:color w:val="000000"/>
          <w:szCs w:val="26"/>
          <w:lang w:val="pt-BR"/>
        </w:rPr>
        <w:t>C</w:t>
      </w:r>
      <w:r w:rsidR="005D7F59" w:rsidRPr="00F715BF">
        <w:rPr>
          <w:color w:val="000000"/>
          <w:szCs w:val="26"/>
          <w:lang w:val="pt-BR"/>
        </w:rPr>
        <w:t>onciliares</w:t>
      </w:r>
    </w:p>
    <w:p w:rsidR="00923F32" w:rsidRPr="00F77699" w:rsidRDefault="00923F32" w:rsidP="00923F32">
      <w:pPr>
        <w:pStyle w:val="Nessunaspaziatura1"/>
        <w:spacing w:before="120" w:after="60"/>
        <w:ind w:left="1134" w:hanging="1134"/>
        <w:jc w:val="both"/>
        <w:rPr>
          <w:bCs/>
          <w:color w:val="000000" w:themeColor="text1"/>
          <w:sz w:val="26"/>
          <w:szCs w:val="26"/>
          <w:lang w:val="pt-BR"/>
        </w:rPr>
      </w:pPr>
      <w:proofErr w:type="spellStart"/>
      <w:r w:rsidRPr="00F77699">
        <w:rPr>
          <w:bCs/>
          <w:smallCaps/>
          <w:color w:val="000000" w:themeColor="text1"/>
          <w:sz w:val="26"/>
          <w:szCs w:val="26"/>
          <w:lang w:val="pt-BR"/>
        </w:rPr>
        <w:t>Sacrosantum</w:t>
      </w:r>
      <w:proofErr w:type="spellEnd"/>
      <w:r w:rsidRPr="00F77699">
        <w:rPr>
          <w:bCs/>
          <w:smallCaps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  <w:lang w:val="pt-BR"/>
        </w:rPr>
        <w:t>Concilium</w:t>
      </w:r>
      <w:proofErr w:type="spellEnd"/>
      <w:r w:rsidRPr="00F77699">
        <w:rPr>
          <w:bCs/>
          <w:smallCaps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  <w:lang w:val="pt-BR"/>
        </w:rPr>
        <w:t>Oecumenicum</w:t>
      </w:r>
      <w:proofErr w:type="spellEnd"/>
      <w:r w:rsidRPr="00F77699">
        <w:rPr>
          <w:bCs/>
          <w:smallCaps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  <w:lang w:val="pt-BR"/>
        </w:rPr>
        <w:t>Vaticanum</w:t>
      </w:r>
      <w:proofErr w:type="spellEnd"/>
      <w:r w:rsidRPr="00F77699">
        <w:rPr>
          <w:bCs/>
          <w:smallCaps/>
          <w:color w:val="000000" w:themeColor="text1"/>
          <w:sz w:val="26"/>
          <w:szCs w:val="26"/>
          <w:lang w:val="pt-BR"/>
        </w:rPr>
        <w:t xml:space="preserve"> II, C</w:t>
      </w:r>
      <w:r w:rsidRPr="00F77699">
        <w:rPr>
          <w:bCs/>
          <w:color w:val="000000" w:themeColor="text1"/>
          <w:sz w:val="26"/>
          <w:szCs w:val="26"/>
          <w:lang w:val="pt-BR"/>
        </w:rPr>
        <w:t>onst. de Sacra Liturgia</w:t>
      </w:r>
      <w:r w:rsidRPr="00F77699">
        <w:rPr>
          <w:bCs/>
          <w:i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pt-BR"/>
        </w:rPr>
        <w:t>Sacrosactum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pt-BR"/>
        </w:rPr>
        <w:t>Concilium</w:t>
      </w:r>
      <w:proofErr w:type="spellEnd"/>
      <w:r w:rsidRPr="00F77699">
        <w:rPr>
          <w:bCs/>
          <w:color w:val="000000" w:themeColor="text1"/>
          <w:sz w:val="26"/>
          <w:szCs w:val="26"/>
          <w:lang w:val="pt-BR"/>
        </w:rPr>
        <w:t xml:space="preserve">, 4 dec. 1963, </w:t>
      </w:r>
      <w:r w:rsidRPr="00F77699">
        <w:rPr>
          <w:bCs/>
          <w:i/>
          <w:color w:val="000000" w:themeColor="text1"/>
          <w:sz w:val="26"/>
          <w:szCs w:val="26"/>
          <w:lang w:val="pt-BR"/>
        </w:rPr>
        <w:t>AAS</w:t>
      </w:r>
      <w:r w:rsidRPr="00F77699">
        <w:rPr>
          <w:bCs/>
          <w:color w:val="000000" w:themeColor="text1"/>
          <w:sz w:val="26"/>
          <w:szCs w:val="26"/>
          <w:lang w:val="pt-BR"/>
        </w:rPr>
        <w:t xml:space="preserve"> 56 (1964) 97-138.</w:t>
      </w:r>
    </w:p>
    <w:p w:rsidR="00923F32" w:rsidRPr="00923F32" w:rsidRDefault="00923F32" w:rsidP="00923F32">
      <w:pPr>
        <w:spacing w:before="120" w:after="0" w:line="240" w:lineRule="auto"/>
        <w:jc w:val="both"/>
        <w:rPr>
          <w:bCs/>
          <w:color w:val="000000"/>
          <w:szCs w:val="26"/>
          <w:lang w:val="pt-BR"/>
        </w:rPr>
      </w:pPr>
    </w:p>
    <w:p w:rsidR="005D7F59" w:rsidRDefault="00124034" w:rsidP="00923F32">
      <w:pPr>
        <w:spacing w:after="0" w:line="240" w:lineRule="auto"/>
        <w:jc w:val="both"/>
        <w:rPr>
          <w:color w:val="000000"/>
          <w:szCs w:val="26"/>
          <w:lang w:val="pt-BR"/>
        </w:rPr>
      </w:pPr>
      <w:proofErr w:type="gramStart"/>
      <w:r w:rsidRPr="00F715BF">
        <w:rPr>
          <w:color w:val="000000"/>
          <w:szCs w:val="26"/>
          <w:lang w:val="pt-BR"/>
        </w:rPr>
        <w:t>6.</w:t>
      </w:r>
      <w:r w:rsidR="005D7F59" w:rsidRPr="00F715BF">
        <w:rPr>
          <w:color w:val="000000"/>
          <w:szCs w:val="26"/>
          <w:lang w:val="pt-BR"/>
        </w:rPr>
        <w:t>1.2  Documentos</w:t>
      </w:r>
      <w:proofErr w:type="gramEnd"/>
      <w:r w:rsidR="005D7F59" w:rsidRPr="00F715BF">
        <w:rPr>
          <w:color w:val="000000"/>
          <w:szCs w:val="26"/>
          <w:lang w:val="pt-BR"/>
        </w:rPr>
        <w:t xml:space="preserve"> Pontifícios</w:t>
      </w:r>
    </w:p>
    <w:p w:rsidR="00923F32" w:rsidRPr="00F77699" w:rsidRDefault="00923F32" w:rsidP="00923F32">
      <w:pPr>
        <w:pStyle w:val="Nessunaspaziatura1"/>
        <w:spacing w:before="120" w:after="60"/>
        <w:ind w:left="1134" w:hanging="1134"/>
        <w:jc w:val="both"/>
        <w:rPr>
          <w:color w:val="000000" w:themeColor="text1"/>
          <w:sz w:val="26"/>
          <w:szCs w:val="26"/>
          <w:lang w:val="it-IT"/>
        </w:rPr>
      </w:pPr>
      <w:r w:rsidRPr="00654295">
        <w:rPr>
          <w:smallCaps/>
          <w:color w:val="000000" w:themeColor="text1"/>
          <w:sz w:val="26"/>
          <w:szCs w:val="26"/>
          <w:lang w:val="pt-BR"/>
        </w:rPr>
        <w:t>Benedictus XIV</w:t>
      </w:r>
      <w:r w:rsidRPr="00654295">
        <w:rPr>
          <w:color w:val="000000" w:themeColor="text1"/>
          <w:sz w:val="26"/>
          <w:szCs w:val="26"/>
          <w:lang w:val="pt-BR"/>
        </w:rPr>
        <w:t xml:space="preserve">, Const. </w:t>
      </w:r>
      <w:r w:rsidRPr="00F77699">
        <w:rPr>
          <w:i/>
          <w:color w:val="000000" w:themeColor="text1"/>
          <w:sz w:val="26"/>
          <w:szCs w:val="26"/>
          <w:lang w:val="it-IT"/>
        </w:rPr>
        <w:t xml:space="preserve">Ad </w:t>
      </w:r>
      <w:proofErr w:type="spellStart"/>
      <w:r w:rsidRPr="00F77699">
        <w:rPr>
          <w:i/>
          <w:color w:val="000000" w:themeColor="text1"/>
          <w:sz w:val="26"/>
          <w:szCs w:val="26"/>
          <w:lang w:val="it-IT"/>
        </w:rPr>
        <w:t>militantis</w:t>
      </w:r>
      <w:proofErr w:type="spellEnd"/>
      <w:r w:rsidRPr="00F77699">
        <w:rPr>
          <w:color w:val="000000" w:themeColor="text1"/>
          <w:sz w:val="26"/>
          <w:szCs w:val="26"/>
          <w:lang w:val="it-IT"/>
        </w:rPr>
        <w:t xml:space="preserve">, 30 mar. 1742, in </w:t>
      </w:r>
      <w:r w:rsidRPr="00F77699">
        <w:rPr>
          <w:smallCaps/>
          <w:color w:val="000000" w:themeColor="text1"/>
          <w:sz w:val="26"/>
          <w:szCs w:val="26"/>
          <w:lang w:val="it-IT"/>
        </w:rPr>
        <w:t>P. Gasparri</w:t>
      </w:r>
      <w:r w:rsidRPr="00F77699">
        <w:rPr>
          <w:color w:val="000000" w:themeColor="text1"/>
          <w:sz w:val="26"/>
          <w:szCs w:val="26"/>
          <w:lang w:val="it-IT"/>
        </w:rPr>
        <w:t xml:space="preserve">, ed., </w:t>
      </w:r>
      <w:proofErr w:type="spellStart"/>
      <w:r w:rsidRPr="00F77699">
        <w:rPr>
          <w:i/>
          <w:color w:val="000000" w:themeColor="text1"/>
          <w:sz w:val="26"/>
          <w:szCs w:val="26"/>
          <w:lang w:val="it-IT"/>
        </w:rPr>
        <w:t>Fontes</w:t>
      </w:r>
      <w:proofErr w:type="spellEnd"/>
      <w:r w:rsidRPr="00F77699">
        <w:rPr>
          <w:color w:val="000000" w:themeColor="text1"/>
          <w:sz w:val="26"/>
          <w:szCs w:val="26"/>
          <w:lang w:val="it-IT"/>
        </w:rPr>
        <w:t xml:space="preserve">, I, </w:t>
      </w:r>
      <w:proofErr w:type="spellStart"/>
      <w:r w:rsidRPr="00F77699">
        <w:rPr>
          <w:color w:val="000000" w:themeColor="text1"/>
          <w:sz w:val="26"/>
          <w:szCs w:val="26"/>
          <w:lang w:val="it-IT"/>
        </w:rPr>
        <w:t>Romae</w:t>
      </w:r>
      <w:proofErr w:type="spellEnd"/>
      <w:r w:rsidRPr="00F77699">
        <w:rPr>
          <w:color w:val="000000" w:themeColor="text1"/>
          <w:sz w:val="26"/>
          <w:szCs w:val="26"/>
          <w:lang w:val="it-IT"/>
        </w:rPr>
        <w:t xml:space="preserve"> 1926, 723-733, n. 326.</w:t>
      </w:r>
    </w:p>
    <w:p w:rsidR="00923F32" w:rsidRPr="00F77699" w:rsidRDefault="00923F32" w:rsidP="00923F32">
      <w:pPr>
        <w:pStyle w:val="Nessunaspaziatura1"/>
        <w:spacing w:afterLines="60" w:after="144"/>
        <w:ind w:left="1134" w:hanging="1134"/>
        <w:jc w:val="both"/>
        <w:rPr>
          <w:bCs/>
          <w:color w:val="000000" w:themeColor="text1"/>
          <w:sz w:val="26"/>
          <w:szCs w:val="26"/>
          <w:lang w:val="pt-BR"/>
        </w:rPr>
      </w:pPr>
      <w:r w:rsidRPr="00654295">
        <w:rPr>
          <w:bCs/>
          <w:smallCaps/>
          <w:color w:val="000000" w:themeColor="text1"/>
          <w:sz w:val="26"/>
          <w:szCs w:val="26"/>
          <w:lang w:val="en-US"/>
        </w:rPr>
        <w:t>Benedictus XVI</w:t>
      </w:r>
      <w:r w:rsidRPr="00654295">
        <w:rPr>
          <w:bCs/>
          <w:color w:val="000000" w:themeColor="text1"/>
          <w:sz w:val="26"/>
          <w:szCs w:val="26"/>
          <w:lang w:val="en-US"/>
        </w:rPr>
        <w:t xml:space="preserve">, Const. </w:t>
      </w:r>
      <w:proofErr w:type="spellStart"/>
      <w:r w:rsidRPr="00F77699">
        <w:rPr>
          <w:bCs/>
          <w:color w:val="000000" w:themeColor="text1"/>
          <w:sz w:val="26"/>
          <w:szCs w:val="26"/>
          <w:lang w:val="pt-BR"/>
        </w:rPr>
        <w:t>Apost</w:t>
      </w:r>
      <w:proofErr w:type="spellEnd"/>
      <w:r w:rsidRPr="00F77699">
        <w:rPr>
          <w:bCs/>
          <w:color w:val="000000" w:themeColor="text1"/>
          <w:sz w:val="26"/>
          <w:szCs w:val="26"/>
          <w:lang w:val="pt-BR"/>
        </w:rPr>
        <w:t xml:space="preserve">.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pt-BR"/>
        </w:rPr>
        <w:t>Anglicanorum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pt-BR"/>
        </w:rPr>
        <w:t>Coetibus</w:t>
      </w:r>
      <w:proofErr w:type="spellEnd"/>
      <w:r w:rsidRPr="00F77699">
        <w:rPr>
          <w:bCs/>
          <w:color w:val="000000" w:themeColor="text1"/>
          <w:sz w:val="26"/>
          <w:szCs w:val="26"/>
          <w:lang w:val="pt-BR"/>
        </w:rPr>
        <w:t xml:space="preserve">, 4 nov. 2009, </w:t>
      </w:r>
      <w:r w:rsidRPr="00F77699">
        <w:rPr>
          <w:bCs/>
          <w:i/>
          <w:color w:val="000000" w:themeColor="text1"/>
          <w:sz w:val="26"/>
          <w:szCs w:val="26"/>
          <w:lang w:val="pt-BR"/>
        </w:rPr>
        <w:t>AAS</w:t>
      </w:r>
      <w:r w:rsidRPr="00F77699">
        <w:rPr>
          <w:bCs/>
          <w:color w:val="000000" w:themeColor="text1"/>
          <w:sz w:val="26"/>
          <w:szCs w:val="26"/>
          <w:lang w:val="pt-BR"/>
        </w:rPr>
        <w:t xml:space="preserve"> 101 (2009) 985-990.</w:t>
      </w:r>
    </w:p>
    <w:p w:rsidR="00923F32" w:rsidRPr="00654295" w:rsidRDefault="00923F32" w:rsidP="00923F32">
      <w:pPr>
        <w:spacing w:after="0" w:line="240" w:lineRule="auto"/>
        <w:jc w:val="both"/>
        <w:rPr>
          <w:bCs/>
          <w:color w:val="000000"/>
          <w:szCs w:val="26"/>
          <w:lang w:val="pt-BR"/>
        </w:rPr>
      </w:pPr>
    </w:p>
    <w:p w:rsidR="005D7F59" w:rsidRDefault="00124034" w:rsidP="00923F32">
      <w:pPr>
        <w:spacing w:after="0" w:line="240" w:lineRule="auto"/>
        <w:jc w:val="both"/>
        <w:rPr>
          <w:color w:val="000000"/>
          <w:szCs w:val="26"/>
          <w:lang w:val="pt-BR"/>
        </w:rPr>
      </w:pPr>
      <w:proofErr w:type="gramStart"/>
      <w:r w:rsidRPr="00F715BF">
        <w:rPr>
          <w:color w:val="000000"/>
          <w:szCs w:val="26"/>
          <w:lang w:val="pt-BR"/>
        </w:rPr>
        <w:t>6.</w:t>
      </w:r>
      <w:r w:rsidR="005D7F59" w:rsidRPr="00F715BF">
        <w:rPr>
          <w:color w:val="000000"/>
          <w:szCs w:val="26"/>
          <w:lang w:val="pt-BR"/>
        </w:rPr>
        <w:t>1.3  Fontes</w:t>
      </w:r>
      <w:proofErr w:type="gramEnd"/>
      <w:r w:rsidR="005D7F59" w:rsidRPr="00F715BF">
        <w:rPr>
          <w:color w:val="000000"/>
          <w:szCs w:val="26"/>
          <w:lang w:val="pt-BR"/>
        </w:rPr>
        <w:t xml:space="preserve"> canônicas</w:t>
      </w:r>
    </w:p>
    <w:p w:rsidR="00923F32" w:rsidRPr="00F77699" w:rsidRDefault="00923F32" w:rsidP="00923F32">
      <w:pPr>
        <w:pStyle w:val="Nessunaspaziatura1"/>
        <w:spacing w:before="120" w:after="60"/>
        <w:ind w:left="1134" w:hanging="1134"/>
        <w:jc w:val="both"/>
        <w:rPr>
          <w:bCs/>
          <w:color w:val="000000" w:themeColor="text1"/>
          <w:sz w:val="26"/>
          <w:szCs w:val="26"/>
          <w:lang w:val="it-IT"/>
        </w:rPr>
      </w:pPr>
      <w:proofErr w:type="spellStart"/>
      <w:r w:rsidRPr="00F77699">
        <w:rPr>
          <w:bCs/>
          <w:smallCaps/>
          <w:color w:val="000000" w:themeColor="text1"/>
          <w:sz w:val="26"/>
          <w:szCs w:val="26"/>
          <w:lang w:val="it-IT"/>
        </w:rPr>
        <w:t>Congregatio</w:t>
      </w:r>
      <w:proofErr w:type="spellEnd"/>
      <w:r w:rsidRPr="00F77699">
        <w:rPr>
          <w:bCs/>
          <w:smallCaps/>
          <w:color w:val="000000" w:themeColor="text1"/>
          <w:sz w:val="26"/>
          <w:szCs w:val="26"/>
          <w:lang w:val="it-IT"/>
        </w:rPr>
        <w:t xml:space="preserve"> pro </w:t>
      </w:r>
      <w:proofErr w:type="spellStart"/>
      <w:r w:rsidRPr="00F77699">
        <w:rPr>
          <w:bCs/>
          <w:smallCaps/>
          <w:color w:val="000000" w:themeColor="text1"/>
          <w:sz w:val="26"/>
          <w:szCs w:val="26"/>
          <w:lang w:val="it-IT"/>
        </w:rPr>
        <w:t>Episcopis</w:t>
      </w:r>
      <w:proofErr w:type="spellEnd"/>
      <w:r w:rsidRPr="00F77699">
        <w:rPr>
          <w:bCs/>
          <w:color w:val="000000" w:themeColor="text1"/>
          <w:sz w:val="26"/>
          <w:szCs w:val="26"/>
          <w:lang w:val="it-IT"/>
        </w:rPr>
        <w:t xml:space="preserve">, </w:t>
      </w:r>
      <w:proofErr w:type="spellStart"/>
      <w:r w:rsidRPr="00F77699">
        <w:rPr>
          <w:bCs/>
          <w:color w:val="000000" w:themeColor="text1"/>
          <w:sz w:val="26"/>
          <w:szCs w:val="26"/>
          <w:lang w:val="it-IT"/>
        </w:rPr>
        <w:t>Directorium</w:t>
      </w:r>
      <w:proofErr w:type="spellEnd"/>
      <w:r w:rsidRPr="00F77699">
        <w:rPr>
          <w:bCs/>
          <w:color w:val="000000" w:themeColor="text1"/>
          <w:sz w:val="26"/>
          <w:szCs w:val="26"/>
          <w:lang w:val="it-IT"/>
        </w:rPr>
        <w:t xml:space="preserve"> de Pastorali </w:t>
      </w:r>
      <w:proofErr w:type="spellStart"/>
      <w:r w:rsidRPr="00F77699">
        <w:rPr>
          <w:bCs/>
          <w:color w:val="000000" w:themeColor="text1"/>
          <w:sz w:val="26"/>
          <w:szCs w:val="26"/>
          <w:lang w:val="it-IT"/>
        </w:rPr>
        <w:t>Ministerio</w:t>
      </w:r>
      <w:proofErr w:type="spellEnd"/>
      <w:r w:rsidRPr="00F77699">
        <w:rPr>
          <w:bCs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77699">
        <w:rPr>
          <w:bCs/>
          <w:color w:val="000000" w:themeColor="text1"/>
          <w:sz w:val="26"/>
          <w:szCs w:val="26"/>
          <w:lang w:val="it-IT"/>
        </w:rPr>
        <w:t>Episcoporum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Apostolorum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successores</w:t>
      </w:r>
      <w:proofErr w:type="spellEnd"/>
      <w:r w:rsidRPr="00F77699">
        <w:rPr>
          <w:bCs/>
          <w:color w:val="000000" w:themeColor="text1"/>
          <w:sz w:val="26"/>
          <w:szCs w:val="26"/>
          <w:lang w:val="it-IT"/>
        </w:rPr>
        <w:t xml:space="preserve">, 22 feb. 2004, </w:t>
      </w:r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EV </w:t>
      </w:r>
      <w:r w:rsidRPr="00F77699">
        <w:rPr>
          <w:bCs/>
          <w:color w:val="000000" w:themeColor="text1"/>
          <w:sz w:val="26"/>
          <w:szCs w:val="26"/>
          <w:lang w:val="it-IT"/>
        </w:rPr>
        <w:t>22/1047-1275.</w:t>
      </w:r>
    </w:p>
    <w:p w:rsidR="00923F32" w:rsidRPr="00F77699" w:rsidRDefault="00923F32" w:rsidP="00923F32">
      <w:pPr>
        <w:pStyle w:val="Nessunaspaziatura1"/>
        <w:spacing w:after="60"/>
        <w:ind w:left="1134" w:hanging="1134"/>
        <w:jc w:val="both"/>
        <w:rPr>
          <w:color w:val="000000" w:themeColor="text1"/>
          <w:sz w:val="26"/>
          <w:szCs w:val="26"/>
        </w:rPr>
      </w:pPr>
      <w:r w:rsidRPr="00F77699">
        <w:rPr>
          <w:smallCaps/>
          <w:color w:val="000000" w:themeColor="text1"/>
          <w:sz w:val="26"/>
          <w:szCs w:val="26"/>
        </w:rPr>
        <w:t xml:space="preserve">Sacra </w:t>
      </w:r>
      <w:proofErr w:type="spellStart"/>
      <w:r w:rsidRPr="00F77699">
        <w:rPr>
          <w:smallCaps/>
          <w:color w:val="000000" w:themeColor="text1"/>
          <w:sz w:val="26"/>
          <w:szCs w:val="26"/>
        </w:rPr>
        <w:t>Congregatio</w:t>
      </w:r>
      <w:proofErr w:type="spellEnd"/>
      <w:r w:rsidRPr="00F77699">
        <w:rPr>
          <w:smallCaps/>
          <w:color w:val="000000" w:themeColor="text1"/>
          <w:sz w:val="26"/>
          <w:szCs w:val="26"/>
        </w:rPr>
        <w:t xml:space="preserve"> de Propaganda </w:t>
      </w:r>
      <w:proofErr w:type="spellStart"/>
      <w:proofErr w:type="gramStart"/>
      <w:r w:rsidRPr="00F77699">
        <w:rPr>
          <w:smallCaps/>
          <w:color w:val="000000" w:themeColor="text1"/>
          <w:sz w:val="26"/>
          <w:szCs w:val="26"/>
        </w:rPr>
        <w:t>Fide</w:t>
      </w:r>
      <w:proofErr w:type="spellEnd"/>
      <w:r w:rsidRPr="00F77699">
        <w:rPr>
          <w:color w:val="000000" w:themeColor="text1"/>
          <w:sz w:val="26"/>
          <w:szCs w:val="26"/>
        </w:rPr>
        <w:t>,</w:t>
      </w:r>
      <w:proofErr w:type="gramEnd"/>
      <w:r w:rsidRPr="00F77699">
        <w:rPr>
          <w:color w:val="000000" w:themeColor="text1"/>
          <w:sz w:val="26"/>
          <w:szCs w:val="26"/>
        </w:rPr>
        <w:t xml:space="preserve"> (C.G.), 25 </w:t>
      </w:r>
      <w:proofErr w:type="spellStart"/>
      <w:r w:rsidRPr="00F77699">
        <w:rPr>
          <w:color w:val="000000" w:themeColor="text1"/>
          <w:sz w:val="26"/>
          <w:szCs w:val="26"/>
        </w:rPr>
        <w:t>iul</w:t>
      </w:r>
      <w:proofErr w:type="spellEnd"/>
      <w:r w:rsidRPr="00F77699">
        <w:rPr>
          <w:color w:val="000000" w:themeColor="text1"/>
          <w:sz w:val="26"/>
          <w:szCs w:val="26"/>
        </w:rPr>
        <w:t xml:space="preserve">. 1887, in </w:t>
      </w:r>
      <w:r w:rsidRPr="00F77699">
        <w:rPr>
          <w:smallCaps/>
          <w:color w:val="000000" w:themeColor="text1"/>
          <w:sz w:val="26"/>
          <w:szCs w:val="26"/>
        </w:rPr>
        <w:t xml:space="preserve">P. </w:t>
      </w:r>
      <w:proofErr w:type="spellStart"/>
      <w:r w:rsidRPr="00F77699">
        <w:rPr>
          <w:smallCaps/>
          <w:color w:val="000000" w:themeColor="text1"/>
          <w:sz w:val="26"/>
          <w:szCs w:val="26"/>
        </w:rPr>
        <w:t>Gasparri</w:t>
      </w:r>
      <w:proofErr w:type="spellEnd"/>
      <w:r w:rsidRPr="00F77699">
        <w:rPr>
          <w:color w:val="000000" w:themeColor="text1"/>
          <w:sz w:val="26"/>
          <w:szCs w:val="26"/>
        </w:rPr>
        <w:t xml:space="preserve">, ed., </w:t>
      </w:r>
      <w:proofErr w:type="spellStart"/>
      <w:r w:rsidRPr="00F77699">
        <w:rPr>
          <w:i/>
          <w:color w:val="000000" w:themeColor="text1"/>
          <w:sz w:val="26"/>
          <w:szCs w:val="26"/>
        </w:rPr>
        <w:t>Fontes</w:t>
      </w:r>
      <w:proofErr w:type="spellEnd"/>
      <w:r w:rsidRPr="00F77699">
        <w:rPr>
          <w:color w:val="000000" w:themeColor="text1"/>
          <w:sz w:val="26"/>
          <w:szCs w:val="26"/>
        </w:rPr>
        <w:t xml:space="preserve">, VII, </w:t>
      </w:r>
      <w:proofErr w:type="spellStart"/>
      <w:r w:rsidRPr="00F77699">
        <w:rPr>
          <w:color w:val="000000" w:themeColor="text1"/>
          <w:sz w:val="26"/>
          <w:szCs w:val="26"/>
        </w:rPr>
        <w:t>Romae</w:t>
      </w:r>
      <w:proofErr w:type="spellEnd"/>
      <w:r w:rsidRPr="00F77699">
        <w:rPr>
          <w:color w:val="000000" w:themeColor="text1"/>
          <w:sz w:val="26"/>
          <w:szCs w:val="26"/>
        </w:rPr>
        <w:t xml:space="preserve"> 1935, 519-520, n. 4920.</w:t>
      </w:r>
    </w:p>
    <w:p w:rsidR="00923F32" w:rsidRPr="00923F32" w:rsidRDefault="00923F32" w:rsidP="00923F32">
      <w:pPr>
        <w:spacing w:after="0" w:line="240" w:lineRule="auto"/>
        <w:jc w:val="both"/>
        <w:rPr>
          <w:bCs/>
          <w:color w:val="000000"/>
          <w:szCs w:val="26"/>
          <w:lang w:val="pt-BR"/>
        </w:rPr>
      </w:pPr>
    </w:p>
    <w:p w:rsidR="005D7F59" w:rsidRPr="00F715BF" w:rsidRDefault="00124034" w:rsidP="00923F32">
      <w:pPr>
        <w:spacing w:after="0" w:line="240" w:lineRule="auto"/>
        <w:jc w:val="both"/>
        <w:rPr>
          <w:b/>
          <w:bCs/>
          <w:color w:val="000000"/>
          <w:szCs w:val="26"/>
          <w:lang w:val="pt-BR"/>
        </w:rPr>
      </w:pPr>
      <w:proofErr w:type="gramStart"/>
      <w:r w:rsidRPr="00F715BF">
        <w:rPr>
          <w:color w:val="000000"/>
          <w:szCs w:val="26"/>
          <w:lang w:val="pt-BR"/>
        </w:rPr>
        <w:t>6.</w:t>
      </w:r>
      <w:r w:rsidR="005D7F59" w:rsidRPr="00F715BF">
        <w:rPr>
          <w:color w:val="000000"/>
          <w:szCs w:val="26"/>
          <w:lang w:val="pt-BR"/>
        </w:rPr>
        <w:t>1.4  Conferências</w:t>
      </w:r>
      <w:proofErr w:type="gramEnd"/>
      <w:r w:rsidR="005D7F59" w:rsidRPr="00F715BF">
        <w:rPr>
          <w:color w:val="000000"/>
          <w:szCs w:val="26"/>
          <w:lang w:val="pt-BR"/>
        </w:rPr>
        <w:t xml:space="preserve"> e Conselhos</w:t>
      </w:r>
    </w:p>
    <w:p w:rsidR="00923F32" w:rsidRPr="00F77699" w:rsidRDefault="00923F32" w:rsidP="00923F32">
      <w:pPr>
        <w:spacing w:before="120" w:after="60"/>
        <w:ind w:left="1134" w:hanging="1134"/>
        <w:jc w:val="both"/>
        <w:rPr>
          <w:bCs/>
          <w:color w:val="000000" w:themeColor="text1"/>
          <w:sz w:val="26"/>
          <w:szCs w:val="26"/>
        </w:rPr>
      </w:pPr>
      <w:proofErr w:type="spellStart"/>
      <w:r w:rsidRPr="00F77699">
        <w:rPr>
          <w:bCs/>
          <w:smallCaps/>
          <w:color w:val="000000" w:themeColor="text1"/>
          <w:sz w:val="26"/>
          <w:szCs w:val="26"/>
        </w:rPr>
        <w:t>Conferência</w:t>
      </w:r>
      <w:proofErr w:type="spellEnd"/>
      <w:r w:rsidRPr="00F77699">
        <w:rPr>
          <w:bCs/>
          <w:smallCaps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</w:rPr>
        <w:t>Nacional</w:t>
      </w:r>
      <w:proofErr w:type="spellEnd"/>
      <w:r w:rsidRPr="00F77699">
        <w:rPr>
          <w:bCs/>
          <w:smallCaps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</w:rPr>
        <w:t>dos</w:t>
      </w:r>
      <w:proofErr w:type="spellEnd"/>
      <w:r w:rsidRPr="00F77699">
        <w:rPr>
          <w:bCs/>
          <w:smallCaps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smallCaps/>
          <w:color w:val="000000" w:themeColor="text1"/>
          <w:sz w:val="26"/>
          <w:szCs w:val="26"/>
        </w:rPr>
        <w:t>Bispos</w:t>
      </w:r>
      <w:proofErr w:type="spellEnd"/>
      <w:r w:rsidRPr="00F77699">
        <w:rPr>
          <w:bCs/>
          <w:smallCaps/>
          <w:color w:val="000000" w:themeColor="text1"/>
          <w:sz w:val="26"/>
          <w:szCs w:val="26"/>
        </w:rPr>
        <w:t xml:space="preserve"> do </w:t>
      </w:r>
      <w:proofErr w:type="spellStart"/>
      <w:r w:rsidRPr="00F77699">
        <w:rPr>
          <w:bCs/>
          <w:smallCaps/>
          <w:color w:val="000000" w:themeColor="text1"/>
          <w:sz w:val="26"/>
          <w:szCs w:val="26"/>
        </w:rPr>
        <w:t>Brasil</w:t>
      </w:r>
      <w:proofErr w:type="spellEnd"/>
      <w:r w:rsidRPr="00F77699">
        <w:rPr>
          <w:bCs/>
          <w:smallCaps/>
          <w:color w:val="000000" w:themeColor="text1"/>
          <w:sz w:val="26"/>
          <w:szCs w:val="26"/>
        </w:rPr>
        <w:t xml:space="preserve">,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Comunidade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de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comunidades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: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uma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nova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paróquia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. A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conversão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pastoral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da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paróquia</w:t>
      </w:r>
      <w:proofErr w:type="spellEnd"/>
      <w:r w:rsidRPr="00F77699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F77699">
        <w:rPr>
          <w:bCs/>
          <w:color w:val="000000" w:themeColor="text1"/>
          <w:sz w:val="26"/>
          <w:szCs w:val="26"/>
        </w:rPr>
        <w:t>Documentos</w:t>
      </w:r>
      <w:proofErr w:type="spellEnd"/>
      <w:r w:rsidRPr="00F77699">
        <w:rPr>
          <w:bCs/>
          <w:color w:val="000000" w:themeColor="text1"/>
          <w:sz w:val="26"/>
          <w:szCs w:val="26"/>
        </w:rPr>
        <w:t xml:space="preserve"> da CNBB 100, São Paulo 2017.</w:t>
      </w:r>
    </w:p>
    <w:p w:rsidR="00923F32" w:rsidRPr="00923F32" w:rsidRDefault="00923F32" w:rsidP="00923F32">
      <w:pPr>
        <w:pStyle w:val="Nessunaspaziatura1"/>
        <w:spacing w:after="60"/>
        <w:ind w:left="1134" w:hanging="1134"/>
        <w:jc w:val="both"/>
        <w:rPr>
          <w:color w:val="000000" w:themeColor="text1"/>
          <w:sz w:val="26"/>
          <w:szCs w:val="26"/>
        </w:rPr>
      </w:pPr>
      <w:proofErr w:type="spellStart"/>
      <w:r w:rsidRPr="00F77699">
        <w:rPr>
          <w:smallCaps/>
          <w:color w:val="000000" w:themeColor="text1"/>
          <w:sz w:val="26"/>
          <w:szCs w:val="26"/>
        </w:rPr>
        <w:t>Conselho</w:t>
      </w:r>
      <w:proofErr w:type="spellEnd"/>
      <w:r w:rsidRPr="00F77699">
        <w:rPr>
          <w:smallCaps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smallCaps/>
          <w:color w:val="000000" w:themeColor="text1"/>
          <w:sz w:val="26"/>
          <w:szCs w:val="26"/>
        </w:rPr>
        <w:t>Episcopal</w:t>
      </w:r>
      <w:proofErr w:type="spellEnd"/>
      <w:r w:rsidRPr="00F77699">
        <w:rPr>
          <w:smallCaps/>
          <w:color w:val="000000" w:themeColor="text1"/>
          <w:sz w:val="26"/>
          <w:szCs w:val="26"/>
        </w:rPr>
        <w:t xml:space="preserve"> Latino-</w:t>
      </w:r>
      <w:proofErr w:type="spellStart"/>
      <w:r w:rsidRPr="00F77699">
        <w:rPr>
          <w:smallCaps/>
          <w:color w:val="000000" w:themeColor="text1"/>
          <w:sz w:val="26"/>
          <w:szCs w:val="26"/>
        </w:rPr>
        <w:t>Americano</w:t>
      </w:r>
      <w:proofErr w:type="spellEnd"/>
      <w:r w:rsidRPr="00F77699">
        <w:rPr>
          <w:color w:val="000000" w:themeColor="text1"/>
          <w:sz w:val="26"/>
          <w:szCs w:val="26"/>
        </w:rPr>
        <w:t xml:space="preserve">, </w:t>
      </w:r>
      <w:proofErr w:type="spellStart"/>
      <w:r w:rsidRPr="00F77699">
        <w:rPr>
          <w:i/>
          <w:color w:val="000000" w:themeColor="text1"/>
          <w:sz w:val="26"/>
          <w:szCs w:val="26"/>
        </w:rPr>
        <w:t>Documento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de </w:t>
      </w:r>
      <w:proofErr w:type="spellStart"/>
      <w:r w:rsidRPr="00F77699">
        <w:rPr>
          <w:i/>
          <w:color w:val="000000" w:themeColor="text1"/>
          <w:sz w:val="26"/>
          <w:szCs w:val="26"/>
        </w:rPr>
        <w:t>Aparecida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Pr="00F77699">
        <w:rPr>
          <w:i/>
          <w:color w:val="000000" w:themeColor="text1"/>
          <w:sz w:val="26"/>
          <w:szCs w:val="26"/>
        </w:rPr>
        <w:t>Texto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i/>
          <w:color w:val="000000" w:themeColor="text1"/>
          <w:sz w:val="26"/>
          <w:szCs w:val="26"/>
        </w:rPr>
        <w:t>conclusivo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da V </w:t>
      </w:r>
      <w:proofErr w:type="spellStart"/>
      <w:r w:rsidRPr="00F77699">
        <w:rPr>
          <w:i/>
          <w:color w:val="000000" w:themeColor="text1"/>
          <w:sz w:val="26"/>
          <w:szCs w:val="26"/>
        </w:rPr>
        <w:t>Conferência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i/>
          <w:color w:val="000000" w:themeColor="text1"/>
          <w:sz w:val="26"/>
          <w:szCs w:val="26"/>
        </w:rPr>
        <w:t>Conferência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i/>
          <w:color w:val="000000" w:themeColor="text1"/>
          <w:sz w:val="26"/>
          <w:szCs w:val="26"/>
        </w:rPr>
        <w:t>Geral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do </w:t>
      </w:r>
      <w:proofErr w:type="spellStart"/>
      <w:r w:rsidRPr="00F77699">
        <w:rPr>
          <w:i/>
          <w:color w:val="000000" w:themeColor="text1"/>
          <w:sz w:val="26"/>
          <w:szCs w:val="26"/>
        </w:rPr>
        <w:t>Episcopado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Latino-</w:t>
      </w:r>
      <w:proofErr w:type="spellStart"/>
      <w:r w:rsidRPr="00F77699">
        <w:rPr>
          <w:i/>
          <w:color w:val="000000" w:themeColor="text1"/>
          <w:sz w:val="26"/>
          <w:szCs w:val="26"/>
        </w:rPr>
        <w:t>Americano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e do </w:t>
      </w:r>
      <w:proofErr w:type="spellStart"/>
      <w:r w:rsidRPr="00F77699">
        <w:rPr>
          <w:i/>
          <w:color w:val="000000" w:themeColor="text1"/>
          <w:sz w:val="26"/>
          <w:szCs w:val="26"/>
        </w:rPr>
        <w:t>Caribe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. 13-31 de </w:t>
      </w:r>
      <w:proofErr w:type="spellStart"/>
      <w:r w:rsidRPr="00F77699">
        <w:rPr>
          <w:i/>
          <w:color w:val="000000" w:themeColor="text1"/>
          <w:sz w:val="26"/>
          <w:szCs w:val="26"/>
        </w:rPr>
        <w:t>maio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de 2007</w:t>
      </w:r>
      <w:r w:rsidRPr="00F77699">
        <w:rPr>
          <w:color w:val="000000" w:themeColor="text1"/>
          <w:sz w:val="26"/>
          <w:szCs w:val="26"/>
        </w:rPr>
        <w:t>, Brasília-São Paulo 2007</w:t>
      </w:r>
      <w:r w:rsidRPr="00F77699">
        <w:rPr>
          <w:color w:val="000000" w:themeColor="text1"/>
          <w:sz w:val="26"/>
          <w:szCs w:val="26"/>
          <w:vertAlign w:val="superscript"/>
        </w:rPr>
        <w:t>2</w:t>
      </w:r>
      <w:r w:rsidRPr="00F77699">
        <w:rPr>
          <w:color w:val="000000" w:themeColor="text1"/>
          <w:sz w:val="26"/>
          <w:szCs w:val="26"/>
        </w:rPr>
        <w:t>.</w:t>
      </w:r>
    </w:p>
    <w:p w:rsidR="00923F32" w:rsidRDefault="00923F32" w:rsidP="00923F32">
      <w:pPr>
        <w:spacing w:after="0" w:line="240" w:lineRule="auto"/>
        <w:jc w:val="both"/>
        <w:rPr>
          <w:color w:val="000000"/>
          <w:szCs w:val="26"/>
        </w:rPr>
      </w:pPr>
    </w:p>
    <w:p w:rsidR="005D7F59" w:rsidRPr="00F715BF" w:rsidRDefault="00124034" w:rsidP="00923F32">
      <w:pPr>
        <w:spacing w:after="0" w:line="240" w:lineRule="auto"/>
        <w:jc w:val="both"/>
        <w:rPr>
          <w:b/>
          <w:bCs/>
          <w:color w:val="000000"/>
          <w:szCs w:val="26"/>
        </w:rPr>
      </w:pPr>
      <w:proofErr w:type="gramStart"/>
      <w:r w:rsidRPr="00F715BF">
        <w:rPr>
          <w:color w:val="000000"/>
          <w:szCs w:val="26"/>
        </w:rPr>
        <w:t>6.</w:t>
      </w:r>
      <w:r w:rsidR="005D7F59" w:rsidRPr="00F715BF">
        <w:rPr>
          <w:color w:val="000000"/>
          <w:szCs w:val="26"/>
        </w:rPr>
        <w:t>1.5 </w:t>
      </w:r>
      <w:r w:rsidRPr="00F715BF">
        <w:rPr>
          <w:color w:val="000000"/>
          <w:szCs w:val="26"/>
        </w:rPr>
        <w:t> </w:t>
      </w:r>
      <w:proofErr w:type="spellStart"/>
      <w:r w:rsidR="005D7F59" w:rsidRPr="00F715BF">
        <w:rPr>
          <w:color w:val="000000"/>
          <w:szCs w:val="26"/>
        </w:rPr>
        <w:t>Códigos</w:t>
      </w:r>
      <w:proofErr w:type="spellEnd"/>
      <w:proofErr w:type="gramEnd"/>
    </w:p>
    <w:p w:rsidR="00923F32" w:rsidRPr="00F77699" w:rsidRDefault="00923F32" w:rsidP="00923F32">
      <w:pPr>
        <w:pStyle w:val="Nessunaspaziatura1"/>
        <w:spacing w:before="120" w:after="60"/>
        <w:ind w:left="1134" w:hanging="1134"/>
        <w:jc w:val="both"/>
        <w:rPr>
          <w:bCs/>
          <w:color w:val="000000" w:themeColor="text1"/>
          <w:sz w:val="26"/>
          <w:szCs w:val="26"/>
          <w:lang w:val="it-IT"/>
        </w:rPr>
      </w:pP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Codex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Iuris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Canonici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auctoritate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Ioanni</w:t>
      </w:r>
      <w:proofErr w:type="spellEnd"/>
      <w:r w:rsidRPr="00F77699">
        <w:rPr>
          <w:bCs/>
          <w:i/>
          <w:color w:val="000000" w:themeColor="text1"/>
          <w:sz w:val="26"/>
          <w:szCs w:val="26"/>
          <w:lang w:val="it-IT"/>
        </w:rPr>
        <w:t xml:space="preserve"> Pauli PP. II </w:t>
      </w:r>
      <w:proofErr w:type="spellStart"/>
      <w:r w:rsidRPr="00F77699">
        <w:rPr>
          <w:bCs/>
          <w:i/>
          <w:color w:val="000000" w:themeColor="text1"/>
          <w:sz w:val="26"/>
          <w:szCs w:val="26"/>
          <w:lang w:val="it-IT"/>
        </w:rPr>
        <w:t>promulgatus</w:t>
      </w:r>
      <w:proofErr w:type="spellEnd"/>
      <w:r w:rsidRPr="00F77699">
        <w:rPr>
          <w:bCs/>
          <w:color w:val="000000" w:themeColor="text1"/>
          <w:sz w:val="26"/>
          <w:szCs w:val="26"/>
          <w:lang w:val="it-IT"/>
        </w:rPr>
        <w:t xml:space="preserve">, </w:t>
      </w:r>
      <w:r w:rsidRPr="00F77699">
        <w:rPr>
          <w:bCs/>
          <w:i/>
          <w:color w:val="000000" w:themeColor="text1"/>
          <w:sz w:val="26"/>
          <w:szCs w:val="26"/>
          <w:lang w:val="it-IT"/>
        </w:rPr>
        <w:t>AAS</w:t>
      </w:r>
      <w:r w:rsidRPr="00F77699">
        <w:rPr>
          <w:bCs/>
          <w:color w:val="000000" w:themeColor="text1"/>
          <w:sz w:val="26"/>
          <w:szCs w:val="26"/>
          <w:lang w:val="it-IT"/>
        </w:rPr>
        <w:t xml:space="preserve"> 75/II (1983) I-XXX, 1-324</w:t>
      </w:r>
      <w:r w:rsidRPr="00F77699">
        <w:rPr>
          <w:bCs/>
          <w:i/>
          <w:color w:val="000000" w:themeColor="text1"/>
          <w:sz w:val="26"/>
          <w:szCs w:val="26"/>
          <w:lang w:val="it-IT"/>
        </w:rPr>
        <w:t>.</w:t>
      </w:r>
    </w:p>
    <w:p w:rsidR="00923F32" w:rsidRDefault="00923F32" w:rsidP="00923F32">
      <w:pPr>
        <w:autoSpaceDE w:val="0"/>
        <w:autoSpaceDN w:val="0"/>
        <w:adjustRightInd w:val="0"/>
        <w:spacing w:after="60"/>
        <w:ind w:left="1134" w:hanging="1134"/>
        <w:jc w:val="both"/>
        <w:rPr>
          <w:bCs/>
          <w:color w:val="000000" w:themeColor="text1"/>
          <w:sz w:val="26"/>
          <w:szCs w:val="26"/>
        </w:rPr>
      </w:pPr>
      <w:proofErr w:type="spellStart"/>
      <w:r w:rsidRPr="00F77699">
        <w:rPr>
          <w:bCs/>
          <w:i/>
          <w:color w:val="000000" w:themeColor="text1"/>
          <w:sz w:val="26"/>
          <w:szCs w:val="26"/>
        </w:rPr>
        <w:t>Codex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Iuris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Canonici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Pii X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Pontificis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Maximi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iussu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digestus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,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Benedicti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Papae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XV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auctoritate</w:t>
      </w:r>
      <w:proofErr w:type="spellEnd"/>
      <w:r w:rsidRPr="00F77699">
        <w:rPr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bCs/>
          <w:i/>
          <w:color w:val="000000" w:themeColor="text1"/>
          <w:sz w:val="26"/>
          <w:szCs w:val="26"/>
        </w:rPr>
        <w:t>promulgatus</w:t>
      </w:r>
      <w:proofErr w:type="spellEnd"/>
      <w:r w:rsidRPr="00F77699">
        <w:rPr>
          <w:bCs/>
          <w:color w:val="000000" w:themeColor="text1"/>
          <w:sz w:val="26"/>
          <w:szCs w:val="26"/>
        </w:rPr>
        <w:t xml:space="preserve">, </w:t>
      </w:r>
      <w:r w:rsidRPr="00F77699">
        <w:rPr>
          <w:bCs/>
          <w:i/>
          <w:color w:val="000000" w:themeColor="text1"/>
          <w:sz w:val="26"/>
          <w:szCs w:val="26"/>
        </w:rPr>
        <w:t>AAS</w:t>
      </w:r>
      <w:r w:rsidRPr="00F77699">
        <w:rPr>
          <w:bCs/>
          <w:color w:val="000000" w:themeColor="text1"/>
          <w:sz w:val="26"/>
          <w:szCs w:val="26"/>
        </w:rPr>
        <w:t xml:space="preserve"> 9/II (1917) 2-593.</w:t>
      </w:r>
    </w:p>
    <w:p w:rsidR="00923F32" w:rsidRPr="00F77699" w:rsidRDefault="00923F32" w:rsidP="00923F32">
      <w:pPr>
        <w:pStyle w:val="Nessunaspaziatura1"/>
        <w:spacing w:after="60"/>
        <w:ind w:left="1134" w:hanging="1134"/>
        <w:jc w:val="both"/>
        <w:rPr>
          <w:bCs/>
          <w:color w:val="000000" w:themeColor="text1"/>
          <w:sz w:val="26"/>
          <w:szCs w:val="26"/>
          <w:lang w:val="pt-BR"/>
        </w:rPr>
      </w:pPr>
      <w:r w:rsidRPr="00F77699">
        <w:rPr>
          <w:bCs/>
          <w:i/>
          <w:color w:val="000000" w:themeColor="text1"/>
          <w:sz w:val="26"/>
          <w:szCs w:val="26"/>
          <w:lang w:val="pt-BR"/>
        </w:rPr>
        <w:t>Código de Direito Canônico. Edição revisada e ampliada com a legislação complementar da CNBB</w:t>
      </w:r>
      <w:r w:rsidRPr="00F77699">
        <w:rPr>
          <w:bCs/>
          <w:color w:val="000000" w:themeColor="text1"/>
          <w:sz w:val="26"/>
          <w:szCs w:val="26"/>
          <w:lang w:val="pt-BR"/>
        </w:rPr>
        <w:t>, São Paulo 2005</w:t>
      </w:r>
      <w:r w:rsidRPr="00F77699">
        <w:rPr>
          <w:bCs/>
          <w:color w:val="000000" w:themeColor="text1"/>
          <w:sz w:val="26"/>
          <w:szCs w:val="26"/>
          <w:vertAlign w:val="superscript"/>
          <w:lang w:val="pt-BR"/>
        </w:rPr>
        <w:t>5</w:t>
      </w:r>
      <w:r w:rsidRPr="00F77699">
        <w:rPr>
          <w:bCs/>
          <w:color w:val="000000" w:themeColor="text1"/>
          <w:sz w:val="26"/>
          <w:szCs w:val="26"/>
          <w:lang w:val="pt-BR"/>
        </w:rPr>
        <w:t>.</w:t>
      </w:r>
    </w:p>
    <w:p w:rsidR="00923F32" w:rsidRPr="00923F32" w:rsidRDefault="00923F32" w:rsidP="00923F32">
      <w:pPr>
        <w:autoSpaceDE w:val="0"/>
        <w:autoSpaceDN w:val="0"/>
        <w:adjustRightInd w:val="0"/>
        <w:spacing w:after="60"/>
        <w:ind w:left="1134" w:hanging="1134"/>
        <w:jc w:val="both"/>
        <w:rPr>
          <w:bCs/>
          <w:color w:val="000000" w:themeColor="text1"/>
          <w:sz w:val="26"/>
          <w:szCs w:val="26"/>
          <w:lang w:val="pt-BR"/>
        </w:rPr>
      </w:pPr>
    </w:p>
    <w:p w:rsidR="005D7F59" w:rsidRDefault="00E54FEE" w:rsidP="00923F32">
      <w:pPr>
        <w:spacing w:after="0" w:line="240" w:lineRule="auto"/>
        <w:rPr>
          <w:i/>
          <w:szCs w:val="26"/>
          <w:lang w:val="pt-BR"/>
        </w:rPr>
      </w:pPr>
      <w:proofErr w:type="gramStart"/>
      <w:r w:rsidRPr="00F715BF">
        <w:rPr>
          <w:szCs w:val="26"/>
          <w:lang w:val="pt-BR"/>
        </w:rPr>
        <w:lastRenderedPageBreak/>
        <w:t>6.</w:t>
      </w:r>
      <w:r w:rsidR="005D7F59" w:rsidRPr="00F715BF">
        <w:rPr>
          <w:szCs w:val="26"/>
          <w:lang w:val="pt-BR"/>
        </w:rPr>
        <w:t>2 </w:t>
      </w:r>
      <w:r w:rsidRPr="00F715BF">
        <w:rPr>
          <w:szCs w:val="26"/>
          <w:lang w:val="pt-BR"/>
        </w:rPr>
        <w:t> </w:t>
      </w:r>
      <w:r w:rsidR="005D7F59" w:rsidRPr="00F715BF">
        <w:rPr>
          <w:i/>
          <w:szCs w:val="26"/>
          <w:lang w:val="pt-BR"/>
        </w:rPr>
        <w:t>Livros</w:t>
      </w:r>
      <w:proofErr w:type="gramEnd"/>
      <w:r w:rsidR="005D7F59" w:rsidRPr="00F715BF">
        <w:rPr>
          <w:i/>
          <w:szCs w:val="26"/>
          <w:lang w:val="pt-BR"/>
        </w:rPr>
        <w:t xml:space="preserve"> e artigos</w:t>
      </w:r>
    </w:p>
    <w:p w:rsidR="00DB7473" w:rsidRPr="00F77699" w:rsidRDefault="00DB7473" w:rsidP="00DB7473">
      <w:pPr>
        <w:pStyle w:val="Nessunaspaziatura1"/>
        <w:spacing w:before="120" w:after="60"/>
        <w:ind w:left="1134" w:hanging="1134"/>
        <w:jc w:val="both"/>
        <w:rPr>
          <w:color w:val="000000" w:themeColor="text1"/>
          <w:sz w:val="26"/>
          <w:szCs w:val="26"/>
        </w:rPr>
      </w:pPr>
      <w:proofErr w:type="spellStart"/>
      <w:r w:rsidRPr="00F77699">
        <w:rPr>
          <w:smallCaps/>
          <w:color w:val="000000" w:themeColor="text1"/>
          <w:sz w:val="26"/>
          <w:szCs w:val="26"/>
        </w:rPr>
        <w:t>Aranha</w:t>
      </w:r>
      <w:proofErr w:type="spellEnd"/>
      <w:r w:rsidRPr="00F77699">
        <w:rPr>
          <w:smallCaps/>
          <w:color w:val="000000" w:themeColor="text1"/>
          <w:sz w:val="26"/>
          <w:szCs w:val="26"/>
        </w:rPr>
        <w:t>, V.</w:t>
      </w:r>
      <w:r w:rsidRPr="00F77699">
        <w:rPr>
          <w:color w:val="000000" w:themeColor="text1"/>
          <w:sz w:val="26"/>
          <w:szCs w:val="26"/>
        </w:rPr>
        <w:t>, «</w:t>
      </w:r>
      <w:proofErr w:type="spellStart"/>
      <w:r w:rsidRPr="00F77699">
        <w:rPr>
          <w:color w:val="000000" w:themeColor="text1"/>
          <w:sz w:val="26"/>
          <w:szCs w:val="26"/>
        </w:rPr>
        <w:t>Mobilidade</w:t>
      </w:r>
      <w:proofErr w:type="spellEnd"/>
      <w:r w:rsidRPr="00F77699">
        <w:rPr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color w:val="000000" w:themeColor="text1"/>
          <w:sz w:val="26"/>
          <w:szCs w:val="26"/>
        </w:rPr>
        <w:t>pendular</w:t>
      </w:r>
      <w:proofErr w:type="spellEnd"/>
      <w:r w:rsidRPr="00F77699">
        <w:rPr>
          <w:color w:val="000000" w:themeColor="text1"/>
          <w:sz w:val="26"/>
          <w:szCs w:val="26"/>
        </w:rPr>
        <w:t xml:space="preserve"> na </w:t>
      </w:r>
      <w:proofErr w:type="spellStart"/>
      <w:r w:rsidRPr="00F77699">
        <w:rPr>
          <w:color w:val="000000" w:themeColor="text1"/>
          <w:sz w:val="26"/>
          <w:szCs w:val="26"/>
        </w:rPr>
        <w:t>metrópole</w:t>
      </w:r>
      <w:proofErr w:type="spellEnd"/>
      <w:r w:rsidRPr="00F77699">
        <w:rPr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color w:val="000000" w:themeColor="text1"/>
          <w:sz w:val="26"/>
          <w:szCs w:val="26"/>
        </w:rPr>
        <w:t>paulista</w:t>
      </w:r>
      <w:proofErr w:type="spellEnd"/>
      <w:r w:rsidRPr="00F77699">
        <w:rPr>
          <w:color w:val="000000" w:themeColor="text1"/>
          <w:sz w:val="26"/>
          <w:szCs w:val="26"/>
        </w:rPr>
        <w:t xml:space="preserve">», </w:t>
      </w:r>
      <w:r w:rsidRPr="00F77699">
        <w:rPr>
          <w:i/>
          <w:color w:val="000000" w:themeColor="text1"/>
          <w:sz w:val="26"/>
          <w:szCs w:val="26"/>
        </w:rPr>
        <w:t xml:space="preserve">São Paulo em </w:t>
      </w:r>
      <w:proofErr w:type="spellStart"/>
      <w:r w:rsidRPr="00F77699">
        <w:rPr>
          <w:i/>
          <w:color w:val="000000" w:themeColor="text1"/>
          <w:sz w:val="26"/>
          <w:szCs w:val="26"/>
        </w:rPr>
        <w:t>Perpectiva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r w:rsidRPr="00F77699">
        <w:rPr>
          <w:color w:val="000000" w:themeColor="text1"/>
          <w:sz w:val="26"/>
          <w:szCs w:val="26"/>
        </w:rPr>
        <w:t>19 (2005) 96-109.</w:t>
      </w:r>
    </w:p>
    <w:p w:rsidR="00923F32" w:rsidRPr="00F77699" w:rsidRDefault="00923F32" w:rsidP="00923F32">
      <w:pPr>
        <w:pStyle w:val="Nessunaspaziatura1"/>
        <w:spacing w:after="60"/>
        <w:ind w:left="1134" w:hanging="1134"/>
        <w:jc w:val="both"/>
        <w:rPr>
          <w:color w:val="FF0000"/>
          <w:sz w:val="26"/>
          <w:szCs w:val="26"/>
        </w:rPr>
      </w:pPr>
      <w:proofErr w:type="spellStart"/>
      <w:r w:rsidRPr="00F77699">
        <w:rPr>
          <w:smallCaps/>
          <w:sz w:val="26"/>
          <w:szCs w:val="26"/>
        </w:rPr>
        <w:t>Ardigò</w:t>
      </w:r>
      <w:proofErr w:type="spellEnd"/>
      <w:r w:rsidRPr="00F77699">
        <w:rPr>
          <w:smallCaps/>
          <w:sz w:val="26"/>
          <w:szCs w:val="26"/>
        </w:rPr>
        <w:t>, A</w:t>
      </w:r>
      <w:r w:rsidRPr="00F77699">
        <w:rPr>
          <w:sz w:val="26"/>
          <w:szCs w:val="26"/>
        </w:rPr>
        <w:t xml:space="preserve">., </w:t>
      </w:r>
      <w:r w:rsidRPr="00F77699">
        <w:rPr>
          <w:i/>
          <w:sz w:val="26"/>
          <w:szCs w:val="26"/>
        </w:rPr>
        <w:t xml:space="preserve">La </w:t>
      </w:r>
      <w:proofErr w:type="spellStart"/>
      <w:r w:rsidRPr="00F77699">
        <w:rPr>
          <w:i/>
          <w:sz w:val="26"/>
          <w:szCs w:val="26"/>
        </w:rPr>
        <w:t>diffusione</w:t>
      </w:r>
      <w:proofErr w:type="spellEnd"/>
      <w:r w:rsidRPr="00F77699">
        <w:rPr>
          <w:i/>
          <w:sz w:val="26"/>
          <w:szCs w:val="26"/>
        </w:rPr>
        <w:t xml:space="preserve"> </w:t>
      </w:r>
      <w:proofErr w:type="spellStart"/>
      <w:r w:rsidRPr="00F77699">
        <w:rPr>
          <w:i/>
          <w:sz w:val="26"/>
          <w:szCs w:val="26"/>
        </w:rPr>
        <w:t>urbana</w:t>
      </w:r>
      <w:proofErr w:type="spellEnd"/>
      <w:r w:rsidRPr="00F77699">
        <w:rPr>
          <w:i/>
          <w:sz w:val="26"/>
          <w:szCs w:val="26"/>
        </w:rPr>
        <w:t xml:space="preserve">. Le </w:t>
      </w:r>
      <w:proofErr w:type="spellStart"/>
      <w:r w:rsidRPr="00F77699">
        <w:rPr>
          <w:i/>
          <w:sz w:val="26"/>
          <w:szCs w:val="26"/>
        </w:rPr>
        <w:t>aree</w:t>
      </w:r>
      <w:proofErr w:type="spellEnd"/>
      <w:r w:rsidRPr="00F77699">
        <w:rPr>
          <w:i/>
          <w:sz w:val="26"/>
          <w:szCs w:val="26"/>
        </w:rPr>
        <w:t xml:space="preserve"> </w:t>
      </w:r>
      <w:proofErr w:type="spellStart"/>
      <w:r w:rsidRPr="00F77699">
        <w:rPr>
          <w:i/>
          <w:sz w:val="26"/>
          <w:szCs w:val="26"/>
        </w:rPr>
        <w:t>metropolitane</w:t>
      </w:r>
      <w:proofErr w:type="spellEnd"/>
      <w:r w:rsidRPr="00F77699">
        <w:rPr>
          <w:i/>
          <w:sz w:val="26"/>
          <w:szCs w:val="26"/>
        </w:rPr>
        <w:t xml:space="preserve"> e i </w:t>
      </w:r>
      <w:proofErr w:type="spellStart"/>
      <w:r w:rsidRPr="00F77699">
        <w:rPr>
          <w:i/>
          <w:sz w:val="26"/>
          <w:szCs w:val="26"/>
        </w:rPr>
        <w:t>problemi</w:t>
      </w:r>
      <w:proofErr w:type="spellEnd"/>
      <w:r w:rsidRPr="00F77699">
        <w:rPr>
          <w:i/>
          <w:sz w:val="26"/>
          <w:szCs w:val="26"/>
        </w:rPr>
        <w:t xml:space="preserve"> del loro </w:t>
      </w:r>
      <w:proofErr w:type="spellStart"/>
      <w:r w:rsidRPr="00F77699">
        <w:rPr>
          <w:i/>
          <w:sz w:val="26"/>
          <w:szCs w:val="26"/>
        </w:rPr>
        <w:t>svilupo</w:t>
      </w:r>
      <w:proofErr w:type="spellEnd"/>
      <w:r w:rsidRPr="00F77699">
        <w:rPr>
          <w:i/>
          <w:sz w:val="26"/>
          <w:szCs w:val="26"/>
          <w:lang w:val="it-IT"/>
        </w:rPr>
        <w:t xml:space="preserve">, </w:t>
      </w:r>
      <w:r w:rsidRPr="00F77699">
        <w:rPr>
          <w:sz w:val="26"/>
          <w:szCs w:val="26"/>
          <w:lang w:val="it-IT"/>
        </w:rPr>
        <w:t>S</w:t>
      </w:r>
      <w:proofErr w:type="spellStart"/>
      <w:r w:rsidRPr="00F77699">
        <w:rPr>
          <w:sz w:val="26"/>
          <w:szCs w:val="26"/>
        </w:rPr>
        <w:t>aggio</w:t>
      </w:r>
      <w:proofErr w:type="spellEnd"/>
      <w:r w:rsidRPr="00F77699">
        <w:rPr>
          <w:sz w:val="26"/>
          <w:szCs w:val="26"/>
        </w:rPr>
        <w:t xml:space="preserve"> </w:t>
      </w:r>
      <w:proofErr w:type="spellStart"/>
      <w:r w:rsidRPr="00F77699">
        <w:rPr>
          <w:sz w:val="26"/>
          <w:szCs w:val="26"/>
        </w:rPr>
        <w:t>sociologico</w:t>
      </w:r>
      <w:proofErr w:type="spellEnd"/>
      <w:r w:rsidRPr="00F77699">
        <w:rPr>
          <w:sz w:val="26"/>
          <w:szCs w:val="26"/>
          <w:lang w:val="it-IT"/>
        </w:rPr>
        <w:t xml:space="preserve">, </w:t>
      </w:r>
      <w:r w:rsidRPr="00F77699">
        <w:rPr>
          <w:sz w:val="26"/>
          <w:szCs w:val="26"/>
        </w:rPr>
        <w:t>Roma 1967</w:t>
      </w:r>
      <w:r w:rsidRPr="00F77699">
        <w:rPr>
          <w:sz w:val="26"/>
          <w:szCs w:val="26"/>
          <w:lang w:val="it-IT"/>
        </w:rPr>
        <w:t>.</w:t>
      </w:r>
    </w:p>
    <w:p w:rsidR="00001832" w:rsidRPr="00DB7473" w:rsidRDefault="00923F32" w:rsidP="00DB7473">
      <w:pPr>
        <w:spacing w:after="60"/>
        <w:ind w:left="1134" w:hanging="1134"/>
        <w:jc w:val="both"/>
        <w:rPr>
          <w:color w:val="000000" w:themeColor="text1"/>
          <w:sz w:val="26"/>
          <w:szCs w:val="26"/>
        </w:rPr>
      </w:pPr>
      <w:proofErr w:type="spellStart"/>
      <w:r w:rsidRPr="00EA36F1">
        <w:rPr>
          <w:smallCaps/>
          <w:color w:val="000000"/>
          <w:sz w:val="26"/>
          <w:szCs w:val="26"/>
        </w:rPr>
        <w:t>Cenalmor</w:t>
      </w:r>
      <w:proofErr w:type="spellEnd"/>
      <w:r w:rsidRPr="00EA36F1">
        <w:rPr>
          <w:smallCaps/>
          <w:color w:val="000000"/>
          <w:sz w:val="26"/>
          <w:szCs w:val="26"/>
        </w:rPr>
        <w:t>, D.</w:t>
      </w:r>
      <w:r w:rsidRPr="00EA36F1">
        <w:rPr>
          <w:color w:val="000000"/>
          <w:sz w:val="26"/>
          <w:szCs w:val="26"/>
        </w:rPr>
        <w:t xml:space="preserve">, </w:t>
      </w:r>
      <w:r w:rsidRPr="00EA36F1">
        <w:rPr>
          <w:i/>
          <w:color w:val="000000"/>
          <w:sz w:val="26"/>
          <w:szCs w:val="26"/>
        </w:rPr>
        <w:t xml:space="preserve">ad </w:t>
      </w:r>
      <w:proofErr w:type="spellStart"/>
      <w:r w:rsidRPr="00EA36F1">
        <w:rPr>
          <w:i/>
          <w:color w:val="000000"/>
          <w:sz w:val="26"/>
          <w:szCs w:val="26"/>
        </w:rPr>
        <w:t>canonem</w:t>
      </w:r>
      <w:proofErr w:type="spellEnd"/>
      <w:r w:rsidRPr="00EA36F1">
        <w:rPr>
          <w:color w:val="000000"/>
          <w:sz w:val="26"/>
          <w:szCs w:val="26"/>
        </w:rPr>
        <w:t xml:space="preserve"> 213, in </w:t>
      </w:r>
      <w:r w:rsidRPr="00EA36F1">
        <w:rPr>
          <w:color w:val="000000" w:themeColor="text1"/>
          <w:sz w:val="26"/>
          <w:szCs w:val="26"/>
        </w:rPr>
        <w:t xml:space="preserve">Á. </w:t>
      </w:r>
      <w:proofErr w:type="spellStart"/>
      <w:r w:rsidRPr="00EA36F1">
        <w:rPr>
          <w:smallCaps/>
          <w:color w:val="000000" w:themeColor="text1"/>
          <w:sz w:val="26"/>
          <w:szCs w:val="26"/>
        </w:rPr>
        <w:t>Marzoa</w:t>
      </w:r>
      <w:proofErr w:type="spellEnd"/>
      <w:r w:rsidRPr="00EA36F1">
        <w:rPr>
          <w:smallCaps/>
          <w:color w:val="000000" w:themeColor="text1"/>
          <w:sz w:val="26"/>
          <w:szCs w:val="26"/>
        </w:rPr>
        <w:t xml:space="preserve"> – J. </w:t>
      </w:r>
      <w:proofErr w:type="spellStart"/>
      <w:r w:rsidRPr="00EA36F1">
        <w:rPr>
          <w:smallCaps/>
          <w:color w:val="000000" w:themeColor="text1"/>
          <w:sz w:val="26"/>
          <w:szCs w:val="26"/>
        </w:rPr>
        <w:t>Miras</w:t>
      </w:r>
      <w:proofErr w:type="spellEnd"/>
      <w:r w:rsidRPr="00EA36F1">
        <w:rPr>
          <w:smallCaps/>
          <w:color w:val="000000" w:themeColor="text1"/>
          <w:sz w:val="26"/>
          <w:szCs w:val="26"/>
        </w:rPr>
        <w:t xml:space="preserve"> – R. </w:t>
      </w:r>
      <w:proofErr w:type="spellStart"/>
      <w:r w:rsidRPr="00EA36F1">
        <w:rPr>
          <w:smallCaps/>
          <w:color w:val="000000" w:themeColor="text1"/>
          <w:sz w:val="26"/>
          <w:szCs w:val="26"/>
        </w:rPr>
        <w:t>Rodríguez-</w:t>
      </w:r>
      <w:r w:rsidRPr="00F77699">
        <w:rPr>
          <w:smallCaps/>
          <w:color w:val="000000" w:themeColor="text1"/>
          <w:sz w:val="26"/>
          <w:szCs w:val="26"/>
        </w:rPr>
        <w:t>Ocaña</w:t>
      </w:r>
      <w:proofErr w:type="spellEnd"/>
      <w:r w:rsidRPr="00F77699">
        <w:rPr>
          <w:color w:val="000000" w:themeColor="text1"/>
          <w:sz w:val="26"/>
          <w:szCs w:val="26"/>
        </w:rPr>
        <w:t xml:space="preserve">, ed., </w:t>
      </w:r>
      <w:proofErr w:type="spellStart"/>
      <w:r w:rsidRPr="00F77699">
        <w:rPr>
          <w:i/>
          <w:color w:val="000000" w:themeColor="text1"/>
          <w:sz w:val="26"/>
          <w:szCs w:val="26"/>
        </w:rPr>
        <w:t>Comentario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i/>
          <w:color w:val="000000" w:themeColor="text1"/>
          <w:sz w:val="26"/>
          <w:szCs w:val="26"/>
        </w:rPr>
        <w:t>exegético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al </w:t>
      </w:r>
      <w:proofErr w:type="spellStart"/>
      <w:r w:rsidRPr="00F77699">
        <w:rPr>
          <w:i/>
          <w:color w:val="000000" w:themeColor="text1"/>
          <w:sz w:val="26"/>
          <w:szCs w:val="26"/>
        </w:rPr>
        <w:t>Código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de </w:t>
      </w:r>
      <w:proofErr w:type="spellStart"/>
      <w:r w:rsidRPr="00F77699">
        <w:rPr>
          <w:i/>
          <w:color w:val="000000" w:themeColor="text1"/>
          <w:sz w:val="26"/>
          <w:szCs w:val="26"/>
        </w:rPr>
        <w:t>Derecho</w:t>
      </w:r>
      <w:proofErr w:type="spellEnd"/>
      <w:r w:rsidRPr="00F77699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7699">
        <w:rPr>
          <w:i/>
          <w:color w:val="000000" w:themeColor="text1"/>
          <w:sz w:val="26"/>
          <w:szCs w:val="26"/>
        </w:rPr>
        <w:t>canónico</w:t>
      </w:r>
      <w:proofErr w:type="spellEnd"/>
      <w:r w:rsidRPr="00F77699">
        <w:rPr>
          <w:i/>
          <w:color w:val="000000" w:themeColor="text1"/>
          <w:sz w:val="26"/>
          <w:szCs w:val="26"/>
        </w:rPr>
        <w:t>,</w:t>
      </w:r>
      <w:r w:rsidRPr="00F77699">
        <w:rPr>
          <w:color w:val="000000" w:themeColor="text1"/>
          <w:sz w:val="26"/>
          <w:szCs w:val="26"/>
        </w:rPr>
        <w:t xml:space="preserve"> II/1,</w:t>
      </w:r>
      <w:r w:rsidRPr="00F77699">
        <w:rPr>
          <w:i/>
          <w:color w:val="000000" w:themeColor="text1"/>
          <w:sz w:val="26"/>
          <w:szCs w:val="26"/>
        </w:rPr>
        <w:t xml:space="preserve"> </w:t>
      </w:r>
      <w:r w:rsidRPr="00F77699">
        <w:rPr>
          <w:color w:val="000000" w:themeColor="text1"/>
          <w:sz w:val="26"/>
          <w:szCs w:val="26"/>
        </w:rPr>
        <w:t>Navarra 2002</w:t>
      </w:r>
      <w:r w:rsidRPr="00F77699">
        <w:rPr>
          <w:color w:val="000000" w:themeColor="text1"/>
          <w:sz w:val="26"/>
          <w:szCs w:val="26"/>
          <w:vertAlign w:val="superscript"/>
        </w:rPr>
        <w:t>3</w:t>
      </w:r>
      <w:r w:rsidRPr="00F77699">
        <w:rPr>
          <w:color w:val="000000" w:themeColor="text1"/>
          <w:sz w:val="26"/>
          <w:szCs w:val="26"/>
        </w:rPr>
        <w:t>, 91-98.</w:t>
      </w:r>
    </w:p>
    <w:sectPr w:rsidR="00001832" w:rsidRPr="00DB7473" w:rsidSect="008D5077">
      <w:headerReference w:type="even" r:id="rId8"/>
      <w:headerReference w:type="default" r:id="rId9"/>
      <w:pgSz w:w="11900" w:h="16840"/>
      <w:pgMar w:top="2268" w:right="1701" w:bottom="1701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A0" w:rsidRDefault="001474A0" w:rsidP="004504B7">
      <w:pPr>
        <w:spacing w:after="0" w:line="240" w:lineRule="auto"/>
      </w:pPr>
      <w:r>
        <w:separator/>
      </w:r>
    </w:p>
  </w:endnote>
  <w:endnote w:type="continuationSeparator" w:id="0">
    <w:p w:rsidR="001474A0" w:rsidRDefault="001474A0" w:rsidP="0045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A0" w:rsidRDefault="001474A0" w:rsidP="004504B7">
      <w:pPr>
        <w:spacing w:after="0" w:line="240" w:lineRule="auto"/>
      </w:pPr>
      <w:r>
        <w:separator/>
      </w:r>
    </w:p>
  </w:footnote>
  <w:footnote w:type="continuationSeparator" w:id="0">
    <w:p w:rsidR="001474A0" w:rsidRDefault="001474A0" w:rsidP="004504B7">
      <w:pPr>
        <w:spacing w:after="0" w:line="240" w:lineRule="auto"/>
      </w:pPr>
      <w:r>
        <w:continuationSeparator/>
      </w:r>
    </w:p>
  </w:footnote>
  <w:footnote w:id="1">
    <w:p w:rsidR="00283965" w:rsidRPr="006B3554" w:rsidRDefault="00283965" w:rsidP="00283965">
      <w:pPr>
        <w:pStyle w:val="Textodenotaderodap"/>
        <w:ind w:firstLine="284"/>
        <w:jc w:val="both"/>
        <w:rPr>
          <w:sz w:val="24"/>
          <w:szCs w:val="24"/>
        </w:rPr>
      </w:pPr>
      <w:r w:rsidRPr="006B3554">
        <w:rPr>
          <w:rStyle w:val="Refdenotaderodap"/>
          <w:sz w:val="24"/>
          <w:szCs w:val="24"/>
        </w:rPr>
        <w:footnoteRef/>
      </w:r>
      <w:r w:rsidRPr="006B3554">
        <w:rPr>
          <w:sz w:val="24"/>
          <w:szCs w:val="24"/>
        </w:rPr>
        <w:t> </w:t>
      </w:r>
      <w:proofErr w:type="spellStart"/>
      <w:r w:rsidRPr="006B3554">
        <w:rPr>
          <w:sz w:val="24"/>
          <w:szCs w:val="24"/>
        </w:rPr>
        <w:t>Entregar</w:t>
      </w:r>
      <w:proofErr w:type="spellEnd"/>
      <w:r w:rsidRPr="006B3554">
        <w:rPr>
          <w:sz w:val="24"/>
          <w:szCs w:val="24"/>
        </w:rPr>
        <w:t xml:space="preserve"> 02 (</w:t>
      </w:r>
      <w:proofErr w:type="spellStart"/>
      <w:r w:rsidRPr="006B3554">
        <w:rPr>
          <w:sz w:val="24"/>
          <w:szCs w:val="24"/>
        </w:rPr>
        <w:t>duas</w:t>
      </w:r>
      <w:proofErr w:type="spellEnd"/>
      <w:r w:rsidRPr="006B3554">
        <w:rPr>
          <w:sz w:val="24"/>
          <w:szCs w:val="24"/>
        </w:rPr>
        <w:t xml:space="preserve">) </w:t>
      </w:r>
      <w:proofErr w:type="spellStart"/>
      <w:r w:rsidR="0057780A">
        <w:rPr>
          <w:sz w:val="24"/>
          <w:szCs w:val="24"/>
        </w:rPr>
        <w:t>vias</w:t>
      </w:r>
      <w:proofErr w:type="spellEnd"/>
      <w:r w:rsidRPr="006B3554">
        <w:rPr>
          <w:sz w:val="24"/>
          <w:szCs w:val="24"/>
        </w:rPr>
        <w:t xml:space="preserve"> do </w:t>
      </w:r>
      <w:proofErr w:type="spellStart"/>
      <w:r w:rsidRPr="006B3554">
        <w:rPr>
          <w:sz w:val="24"/>
          <w:szCs w:val="24"/>
        </w:rPr>
        <w:t>projeto</w:t>
      </w:r>
      <w:proofErr w:type="spellEnd"/>
      <w:r w:rsidRPr="006B3554">
        <w:rPr>
          <w:sz w:val="24"/>
          <w:szCs w:val="24"/>
        </w:rPr>
        <w:t xml:space="preserve"> na </w:t>
      </w:r>
      <w:proofErr w:type="spellStart"/>
      <w:r w:rsidRPr="006B3554">
        <w:rPr>
          <w:sz w:val="24"/>
          <w:szCs w:val="24"/>
        </w:rPr>
        <w:t>Secretaria</w:t>
      </w:r>
      <w:proofErr w:type="spellEnd"/>
      <w:r w:rsidRPr="006B3554">
        <w:rPr>
          <w:sz w:val="24"/>
          <w:szCs w:val="24"/>
        </w:rPr>
        <w:t xml:space="preserve"> do </w:t>
      </w:r>
      <w:proofErr w:type="spellStart"/>
      <w:r w:rsidRPr="006B3554">
        <w:rPr>
          <w:sz w:val="24"/>
          <w:szCs w:val="24"/>
        </w:rPr>
        <w:t>Instituto</w:t>
      </w:r>
      <w:proofErr w:type="spellEnd"/>
      <w:r w:rsidRPr="006B3554">
        <w:rPr>
          <w:sz w:val="24"/>
          <w:szCs w:val="24"/>
        </w:rPr>
        <w:t xml:space="preserve">. O </w:t>
      </w:r>
      <w:proofErr w:type="spellStart"/>
      <w:r w:rsidRPr="006B3554">
        <w:rPr>
          <w:sz w:val="24"/>
          <w:szCs w:val="24"/>
        </w:rPr>
        <w:t>mesmo</w:t>
      </w:r>
      <w:proofErr w:type="spellEnd"/>
      <w:r w:rsidRPr="006B3554">
        <w:rPr>
          <w:sz w:val="24"/>
          <w:szCs w:val="24"/>
        </w:rPr>
        <w:t xml:space="preserve"> </w:t>
      </w:r>
      <w:proofErr w:type="spellStart"/>
      <w:r w:rsidRPr="006B3554">
        <w:rPr>
          <w:sz w:val="24"/>
          <w:szCs w:val="24"/>
        </w:rPr>
        <w:t>deve</w:t>
      </w:r>
      <w:proofErr w:type="spellEnd"/>
      <w:r w:rsidRPr="006B3554">
        <w:rPr>
          <w:sz w:val="24"/>
          <w:szCs w:val="24"/>
        </w:rPr>
        <w:t xml:space="preserve"> ter no </w:t>
      </w:r>
      <w:proofErr w:type="spellStart"/>
      <w:r w:rsidRPr="006B3554">
        <w:rPr>
          <w:sz w:val="24"/>
          <w:szCs w:val="24"/>
        </w:rPr>
        <w:t>máximo</w:t>
      </w:r>
      <w:proofErr w:type="spellEnd"/>
      <w:r w:rsidRPr="006B3554">
        <w:rPr>
          <w:sz w:val="24"/>
          <w:szCs w:val="24"/>
        </w:rPr>
        <w:t xml:space="preserve"> 08 (</w:t>
      </w:r>
      <w:proofErr w:type="spellStart"/>
      <w:r w:rsidRPr="006B3554">
        <w:rPr>
          <w:sz w:val="24"/>
          <w:szCs w:val="24"/>
        </w:rPr>
        <w:t>oito</w:t>
      </w:r>
      <w:proofErr w:type="spellEnd"/>
      <w:r w:rsidRPr="006B3554">
        <w:rPr>
          <w:sz w:val="24"/>
          <w:szCs w:val="24"/>
        </w:rPr>
        <w:t xml:space="preserve">) </w:t>
      </w:r>
      <w:proofErr w:type="spellStart"/>
      <w:r w:rsidRPr="006B3554">
        <w:rPr>
          <w:sz w:val="24"/>
          <w:szCs w:val="24"/>
        </w:rPr>
        <w:t>páginas</w:t>
      </w:r>
      <w:proofErr w:type="spellEnd"/>
      <w:r w:rsidRPr="006B3554">
        <w:rPr>
          <w:sz w:val="24"/>
          <w:szCs w:val="24"/>
        </w:rPr>
        <w:t xml:space="preserve"> de </w:t>
      </w:r>
      <w:proofErr w:type="spellStart"/>
      <w:r w:rsidRPr="006B3554">
        <w:rPr>
          <w:sz w:val="24"/>
          <w:szCs w:val="24"/>
        </w:rPr>
        <w:t>texto</w:t>
      </w:r>
      <w:proofErr w:type="spellEnd"/>
      <w:r w:rsidRPr="006B3554">
        <w:rPr>
          <w:sz w:val="24"/>
          <w:szCs w:val="24"/>
        </w:rPr>
        <w:t xml:space="preserve"> e 04 (</w:t>
      </w:r>
      <w:proofErr w:type="spellStart"/>
      <w:r w:rsidRPr="006B3554">
        <w:rPr>
          <w:sz w:val="24"/>
          <w:szCs w:val="24"/>
        </w:rPr>
        <w:t>quatro</w:t>
      </w:r>
      <w:proofErr w:type="spellEnd"/>
      <w:r w:rsidRPr="006B3554">
        <w:rPr>
          <w:sz w:val="24"/>
          <w:szCs w:val="24"/>
        </w:rPr>
        <w:t xml:space="preserve">) </w:t>
      </w:r>
      <w:proofErr w:type="spellStart"/>
      <w:r w:rsidRPr="006B3554">
        <w:rPr>
          <w:sz w:val="24"/>
          <w:szCs w:val="24"/>
        </w:rPr>
        <w:t>páginas</w:t>
      </w:r>
      <w:proofErr w:type="spellEnd"/>
      <w:r w:rsidRPr="006B3554">
        <w:rPr>
          <w:sz w:val="24"/>
          <w:szCs w:val="24"/>
        </w:rPr>
        <w:t xml:space="preserve"> de </w:t>
      </w:r>
      <w:proofErr w:type="spellStart"/>
      <w:r w:rsidRPr="006B3554">
        <w:rPr>
          <w:sz w:val="24"/>
          <w:szCs w:val="24"/>
        </w:rPr>
        <w:t>referências</w:t>
      </w:r>
      <w:proofErr w:type="spellEnd"/>
      <w:r w:rsidRPr="006B3554">
        <w:rPr>
          <w:sz w:val="24"/>
          <w:szCs w:val="24"/>
        </w:rPr>
        <w:t xml:space="preserve"> </w:t>
      </w:r>
      <w:proofErr w:type="spellStart"/>
      <w:r w:rsidRPr="006B3554">
        <w:rPr>
          <w:sz w:val="24"/>
          <w:szCs w:val="24"/>
        </w:rPr>
        <w:t>bibliográficas</w:t>
      </w:r>
      <w:proofErr w:type="spellEnd"/>
      <w:r w:rsidRPr="006B3554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8"/>
        <w:szCs w:val="28"/>
      </w:rPr>
      <w:id w:val="179886961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01832" w:rsidRPr="00001832" w:rsidRDefault="00001832" w:rsidP="00764251">
        <w:pPr>
          <w:pStyle w:val="Cabealho"/>
          <w:framePr w:wrap="none" w:vAnchor="text" w:hAnchor="margin" w:xAlign="outside" w:y="1"/>
          <w:rPr>
            <w:rStyle w:val="Nmerodepgina"/>
            <w:sz w:val="28"/>
            <w:szCs w:val="28"/>
          </w:rPr>
        </w:pPr>
        <w:r w:rsidRPr="00001832">
          <w:rPr>
            <w:rStyle w:val="Nmerodepgina"/>
            <w:sz w:val="28"/>
            <w:szCs w:val="28"/>
          </w:rPr>
          <w:fldChar w:fldCharType="begin"/>
        </w:r>
        <w:r w:rsidRPr="00001832">
          <w:rPr>
            <w:rStyle w:val="Nmerodepgina"/>
            <w:sz w:val="28"/>
            <w:szCs w:val="28"/>
          </w:rPr>
          <w:instrText xml:space="preserve"> PAGE </w:instrText>
        </w:r>
        <w:r w:rsidRPr="00001832">
          <w:rPr>
            <w:rStyle w:val="Nmerodepgina"/>
            <w:sz w:val="28"/>
            <w:szCs w:val="28"/>
          </w:rPr>
          <w:fldChar w:fldCharType="separate"/>
        </w:r>
        <w:r w:rsidRPr="00001832">
          <w:rPr>
            <w:rStyle w:val="Nmerodepgina"/>
            <w:noProof/>
            <w:sz w:val="28"/>
            <w:szCs w:val="28"/>
          </w:rPr>
          <w:t>2</w:t>
        </w:r>
        <w:r w:rsidRPr="00001832">
          <w:rPr>
            <w:rStyle w:val="Nmerodepgina"/>
            <w:sz w:val="28"/>
            <w:szCs w:val="28"/>
          </w:rPr>
          <w:fldChar w:fldCharType="end"/>
        </w:r>
      </w:p>
    </w:sdtContent>
  </w:sdt>
  <w:p w:rsidR="00001832" w:rsidRPr="00001832" w:rsidRDefault="00001832" w:rsidP="00001832">
    <w:pPr>
      <w:pStyle w:val="Cabealho"/>
      <w:ind w:right="360" w:firstLine="360"/>
      <w:jc w:val="center"/>
      <w:rPr>
        <w:sz w:val="28"/>
        <w:szCs w:val="28"/>
      </w:rPr>
    </w:pPr>
    <w:r>
      <w:rPr>
        <w:smallCaps/>
        <w:sz w:val="28"/>
        <w:szCs w:val="28"/>
      </w:rPr>
      <w:t>Nome do aluno</w:t>
    </w:r>
    <w:r>
      <w:rPr>
        <w:sz w:val="28"/>
        <w:szCs w:val="28"/>
      </w:rPr>
      <w:t>, Título da dissertação</w:t>
    </w:r>
    <w:r w:rsidR="00654295">
      <w:rPr>
        <w:sz w:val="28"/>
        <w:szCs w:val="28"/>
      </w:rPr>
      <w:t xml:space="preserve"> (abreviado)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8"/>
        <w:szCs w:val="28"/>
      </w:rPr>
      <w:id w:val="96169247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01832" w:rsidRPr="00923F32" w:rsidRDefault="00001832" w:rsidP="00764251">
        <w:pPr>
          <w:pStyle w:val="Cabealho"/>
          <w:framePr w:wrap="none" w:vAnchor="text" w:hAnchor="margin" w:xAlign="outside" w:y="1"/>
          <w:rPr>
            <w:rStyle w:val="Nmerodepgina"/>
            <w:sz w:val="28"/>
            <w:szCs w:val="28"/>
          </w:rPr>
        </w:pPr>
        <w:r w:rsidRPr="00923F32">
          <w:rPr>
            <w:rStyle w:val="Nmerodepgina"/>
            <w:sz w:val="28"/>
            <w:szCs w:val="28"/>
          </w:rPr>
          <w:fldChar w:fldCharType="begin"/>
        </w:r>
        <w:r w:rsidRPr="00923F32">
          <w:rPr>
            <w:rStyle w:val="Nmerodepgina"/>
            <w:sz w:val="28"/>
            <w:szCs w:val="28"/>
          </w:rPr>
          <w:instrText xml:space="preserve"> PAGE </w:instrText>
        </w:r>
        <w:r w:rsidRPr="00923F32">
          <w:rPr>
            <w:rStyle w:val="Nmerodepgina"/>
            <w:sz w:val="28"/>
            <w:szCs w:val="28"/>
          </w:rPr>
          <w:fldChar w:fldCharType="separate"/>
        </w:r>
        <w:r w:rsidR="00A8071D" w:rsidRPr="00923F32">
          <w:rPr>
            <w:rStyle w:val="Nmerodepgina"/>
            <w:noProof/>
            <w:sz w:val="28"/>
            <w:szCs w:val="28"/>
          </w:rPr>
          <w:t>3</w:t>
        </w:r>
        <w:r w:rsidRPr="00923F32">
          <w:rPr>
            <w:rStyle w:val="Nmerodepgina"/>
            <w:sz w:val="28"/>
            <w:szCs w:val="28"/>
          </w:rPr>
          <w:fldChar w:fldCharType="end"/>
        </w:r>
      </w:p>
    </w:sdtContent>
  </w:sdt>
  <w:p w:rsidR="00001832" w:rsidRPr="00923F32" w:rsidRDefault="00923F32" w:rsidP="00923F32">
    <w:pPr>
      <w:pStyle w:val="Cabealho"/>
      <w:ind w:right="360" w:firstLine="360"/>
      <w:jc w:val="center"/>
      <w:rPr>
        <w:sz w:val="28"/>
        <w:szCs w:val="28"/>
      </w:rPr>
    </w:pPr>
    <w:r>
      <w:rPr>
        <w:smallCaps/>
        <w:sz w:val="28"/>
        <w:szCs w:val="28"/>
      </w:rPr>
      <w:t>Nome do aluno</w:t>
    </w:r>
    <w:r>
      <w:rPr>
        <w:sz w:val="28"/>
        <w:szCs w:val="28"/>
      </w:rPr>
      <w:t>, Título da dissertação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A85"/>
    <w:multiLevelType w:val="hybridMultilevel"/>
    <w:tmpl w:val="6E2AC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59"/>
    <w:rsid w:val="00001832"/>
    <w:rsid w:val="000B144D"/>
    <w:rsid w:val="000E079A"/>
    <w:rsid w:val="000E6145"/>
    <w:rsid w:val="0010735E"/>
    <w:rsid w:val="00112BCE"/>
    <w:rsid w:val="00124034"/>
    <w:rsid w:val="001474A0"/>
    <w:rsid w:val="00194FD4"/>
    <w:rsid w:val="0021635E"/>
    <w:rsid w:val="00225352"/>
    <w:rsid w:val="00244BC4"/>
    <w:rsid w:val="00283965"/>
    <w:rsid w:val="0031091E"/>
    <w:rsid w:val="00312DAE"/>
    <w:rsid w:val="00387ADC"/>
    <w:rsid w:val="003F0D57"/>
    <w:rsid w:val="004504B7"/>
    <w:rsid w:val="004C1BFD"/>
    <w:rsid w:val="004C6BFE"/>
    <w:rsid w:val="004F372E"/>
    <w:rsid w:val="0055007D"/>
    <w:rsid w:val="0057780A"/>
    <w:rsid w:val="005D7F59"/>
    <w:rsid w:val="00612FCE"/>
    <w:rsid w:val="00654295"/>
    <w:rsid w:val="00664F44"/>
    <w:rsid w:val="006970C9"/>
    <w:rsid w:val="006B3554"/>
    <w:rsid w:val="00701D16"/>
    <w:rsid w:val="007337F0"/>
    <w:rsid w:val="007866B9"/>
    <w:rsid w:val="0079203F"/>
    <w:rsid w:val="007B56F8"/>
    <w:rsid w:val="00810F83"/>
    <w:rsid w:val="008B6F68"/>
    <w:rsid w:val="008D5077"/>
    <w:rsid w:val="00923F32"/>
    <w:rsid w:val="009D3CE1"/>
    <w:rsid w:val="00A235BA"/>
    <w:rsid w:val="00A307F4"/>
    <w:rsid w:val="00A8071D"/>
    <w:rsid w:val="00B96D9B"/>
    <w:rsid w:val="00BB65CC"/>
    <w:rsid w:val="00BB6F76"/>
    <w:rsid w:val="00BF5A92"/>
    <w:rsid w:val="00C374A3"/>
    <w:rsid w:val="00C95646"/>
    <w:rsid w:val="00D31935"/>
    <w:rsid w:val="00D81856"/>
    <w:rsid w:val="00DB7473"/>
    <w:rsid w:val="00E233AA"/>
    <w:rsid w:val="00E431E7"/>
    <w:rsid w:val="00E54FEE"/>
    <w:rsid w:val="00F31AF7"/>
    <w:rsid w:val="00F715BF"/>
    <w:rsid w:val="00F8341C"/>
    <w:rsid w:val="00F9183C"/>
    <w:rsid w:val="00F9633C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030"/>
  <w15:chartTrackingRefBased/>
  <w15:docId w15:val="{17680973-11AF-8F43-B26D-48F493A0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F59"/>
    <w:pPr>
      <w:spacing w:after="200" w:line="276" w:lineRule="auto"/>
    </w:pPr>
    <w:rPr>
      <w:rFonts w:ascii="Times New Roman" w:eastAsia="MS Mincho" w:hAnsi="Times New Roman" w:cs="Times New Roman"/>
      <w:sz w:val="28"/>
      <w:szCs w:val="22"/>
      <w:lang w:val="pl-PL" w:eastAsia="ja-JP"/>
    </w:rPr>
  </w:style>
  <w:style w:type="paragraph" w:styleId="Ttulo2">
    <w:name w:val="heading 2"/>
    <w:basedOn w:val="Normal"/>
    <w:next w:val="Normal"/>
    <w:link w:val="Ttulo2Char"/>
    <w:qFormat/>
    <w:rsid w:val="00BB6F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ssunaspaziatura1">
    <w:name w:val="Nessuna spaziatura1"/>
    <w:rsid w:val="005D7F59"/>
    <w:rPr>
      <w:rFonts w:ascii="Times New Roman" w:eastAsia="MS Mincho" w:hAnsi="Times New Roman" w:cs="Times New Roman"/>
      <w:sz w:val="28"/>
      <w:szCs w:val="22"/>
      <w:lang w:val="pl-PL" w:eastAsia="ja-JP"/>
    </w:rPr>
  </w:style>
  <w:style w:type="paragraph" w:styleId="Textoembloco">
    <w:name w:val="Block Text"/>
    <w:basedOn w:val="Normal"/>
    <w:rsid w:val="005D7F59"/>
    <w:pPr>
      <w:spacing w:line="240" w:lineRule="auto"/>
      <w:ind w:left="560" w:right="524"/>
      <w:jc w:val="both"/>
    </w:pPr>
    <w:rPr>
      <w:b/>
      <w:bCs/>
      <w:lang w:val="it-IT"/>
    </w:rPr>
  </w:style>
  <w:style w:type="paragraph" w:customStyle="1" w:styleId="TTULO3">
    <w:name w:val="TÍTULO 3"/>
    <w:basedOn w:val="Normal"/>
    <w:next w:val="Normal"/>
    <w:qFormat/>
    <w:rsid w:val="005D7F59"/>
    <w:pPr>
      <w:spacing w:after="0" w:line="360" w:lineRule="auto"/>
      <w:jc w:val="both"/>
    </w:pPr>
    <w:rPr>
      <w:rFonts w:ascii="Arial" w:eastAsia="Calibri" w:hAnsi="Arial"/>
      <w:b/>
      <w:sz w:val="24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4B7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B7"/>
    <w:rPr>
      <w:rFonts w:ascii="Times New Roman" w:eastAsia="MS Mincho" w:hAnsi="Times New Roman" w:cs="Times New Roman"/>
      <w:sz w:val="18"/>
      <w:szCs w:val="18"/>
      <w:lang w:val="pl-PL" w:eastAsia="ja-JP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04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04B7"/>
    <w:rPr>
      <w:rFonts w:ascii="Times New Roman" w:eastAsia="MS Mincho" w:hAnsi="Times New Roman" w:cs="Times New Roman"/>
      <w:sz w:val="20"/>
      <w:szCs w:val="20"/>
      <w:lang w:val="pl-PL" w:eastAsia="ja-JP"/>
    </w:rPr>
  </w:style>
  <w:style w:type="character" w:styleId="Refdenotaderodap">
    <w:name w:val="footnote reference"/>
    <w:basedOn w:val="Fontepargpadro"/>
    <w:uiPriority w:val="99"/>
    <w:semiHidden/>
    <w:unhideWhenUsed/>
    <w:rsid w:val="004504B7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BB6F7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BB6F76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B6F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6BFE"/>
    <w:pPr>
      <w:ind w:left="720"/>
      <w:contextualSpacing/>
    </w:pPr>
  </w:style>
  <w:style w:type="paragraph" w:customStyle="1" w:styleId="Nessunaspaziatura2">
    <w:name w:val="Nessuna spaziatura2"/>
    <w:rsid w:val="00283965"/>
    <w:rPr>
      <w:rFonts w:ascii="Times New Roman" w:eastAsia="MS Mincho" w:hAnsi="Times New Roman" w:cs="Times New Roman"/>
      <w:sz w:val="28"/>
      <w:szCs w:val="22"/>
      <w:lang w:val="pl-PL" w:eastAsia="ja-JP"/>
    </w:rPr>
  </w:style>
  <w:style w:type="paragraph" w:styleId="Rodap">
    <w:name w:val="footer"/>
    <w:basedOn w:val="Normal"/>
    <w:link w:val="RodapChar"/>
    <w:uiPriority w:val="99"/>
    <w:unhideWhenUsed/>
    <w:rsid w:val="00001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32"/>
    <w:rPr>
      <w:rFonts w:ascii="Times New Roman" w:eastAsia="MS Mincho" w:hAnsi="Times New Roman" w:cs="Times New Roman"/>
      <w:sz w:val="28"/>
      <w:szCs w:val="22"/>
      <w:lang w:val="pl-PL" w:eastAsia="ja-JP"/>
    </w:rPr>
  </w:style>
  <w:style w:type="character" w:styleId="Nmerodepgina">
    <w:name w:val="page number"/>
    <w:basedOn w:val="Fontepargpadro"/>
    <w:uiPriority w:val="99"/>
    <w:semiHidden/>
    <w:unhideWhenUsed/>
    <w:rsid w:val="00001832"/>
  </w:style>
  <w:style w:type="paragraph" w:styleId="NormalWeb">
    <w:name w:val="Normal (Web)"/>
    <w:basedOn w:val="Normal"/>
    <w:uiPriority w:val="99"/>
    <w:unhideWhenUsed/>
    <w:rsid w:val="00923F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14483-E470-D84F-9A6B-622799C6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Franca</dc:creator>
  <cp:keywords/>
  <dc:description/>
  <cp:lastModifiedBy>Marcio Franca</cp:lastModifiedBy>
  <cp:revision>29</cp:revision>
  <cp:lastPrinted>2020-11-09T18:27:00Z</cp:lastPrinted>
  <dcterms:created xsi:type="dcterms:W3CDTF">2020-11-09T18:27:00Z</dcterms:created>
  <dcterms:modified xsi:type="dcterms:W3CDTF">2023-04-30T01:18:00Z</dcterms:modified>
</cp:coreProperties>
</file>